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36" w:rsidRPr="006B4426" w:rsidRDefault="00C64AD9" w:rsidP="00C64AD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-121285</wp:posOffset>
            </wp:positionV>
            <wp:extent cx="876300" cy="866775"/>
            <wp:effectExtent l="19050" t="0" r="0" b="0"/>
            <wp:wrapThrough wrapText="bothSides">
              <wp:wrapPolygon edited="0">
                <wp:start x="-470" y="0"/>
                <wp:lineTo x="-470" y="21363"/>
                <wp:lineTo x="21600" y="21363"/>
                <wp:lineTo x="21600" y="0"/>
                <wp:lineTo x="-470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6D38" w:rsidRPr="006B4426">
        <w:rPr>
          <w:rFonts w:ascii="Times New Roman" w:hAnsi="Times New Roman" w:cs="Times New Roman"/>
          <w:b/>
        </w:rPr>
        <w:t>ГОСУДАРСТВЕННОЕ БЮДЖЕ</w:t>
      </w:r>
      <w:r w:rsidR="003E36D8" w:rsidRPr="006B4426">
        <w:rPr>
          <w:rFonts w:ascii="Times New Roman" w:hAnsi="Times New Roman" w:cs="Times New Roman"/>
          <w:b/>
        </w:rPr>
        <w:t>ТНОЕ ОБРАЗОВАТЕЛЬНОЕ УЧРЕЖДЕНИЕ</w:t>
      </w:r>
    </w:p>
    <w:p w:rsidR="00F16D38" w:rsidRPr="006B4426" w:rsidRDefault="00F16D38" w:rsidP="006E69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4426">
        <w:rPr>
          <w:rFonts w:ascii="Times New Roman" w:hAnsi="Times New Roman" w:cs="Times New Roman"/>
          <w:b/>
        </w:rPr>
        <w:t>ВЫСШЕГО ПРОФЕССИОНАЛЬНОГО ОБРАЗОВАНИЯ</w:t>
      </w:r>
      <w:bookmarkStart w:id="0" w:name="_GoBack"/>
      <w:bookmarkEnd w:id="0"/>
    </w:p>
    <w:p w:rsidR="00C64AD9" w:rsidRDefault="003A180C" w:rsidP="001C4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426">
        <w:rPr>
          <w:rFonts w:ascii="Times New Roman" w:hAnsi="Times New Roman" w:cs="Times New Roman"/>
          <w:b/>
          <w:sz w:val="24"/>
          <w:szCs w:val="24"/>
        </w:rPr>
        <w:t>ОМСКАЯ ГОСУДАРСТВЕННАЯ МЕДИЦИНСКАЯ АКАДЕМИЯ</w:t>
      </w:r>
    </w:p>
    <w:p w:rsidR="001C40A2" w:rsidRDefault="001C40A2" w:rsidP="001C4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 ЗДРАВООХРАНЕНИЯ</w:t>
      </w:r>
    </w:p>
    <w:p w:rsidR="001C40A2" w:rsidRPr="006B4426" w:rsidRDefault="001C40A2" w:rsidP="001C4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026BF9" w:rsidRPr="001C40A2" w:rsidRDefault="001C40A2" w:rsidP="001C40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40A2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</w:t>
      </w:r>
    </w:p>
    <w:p w:rsidR="001C40A2" w:rsidRDefault="001C40A2" w:rsidP="00026BF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26BF9" w:rsidRPr="006B4426" w:rsidRDefault="002E6BF5" w:rsidP="00026BF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4426">
        <w:rPr>
          <w:rFonts w:ascii="Times New Roman" w:hAnsi="Times New Roman" w:cs="Times New Roman"/>
          <w:i/>
          <w:sz w:val="24"/>
          <w:szCs w:val="24"/>
        </w:rPr>
        <w:t>ИНФОРМАЦИОННОЕ ПИСЬМО</w:t>
      </w:r>
    </w:p>
    <w:p w:rsidR="003A6E4F" w:rsidRPr="006B4426" w:rsidRDefault="003A6E4F" w:rsidP="00026BF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A0BBB" w:rsidRPr="00D04574" w:rsidRDefault="00C72DF1" w:rsidP="00D04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574">
        <w:rPr>
          <w:rFonts w:ascii="Times New Roman" w:hAnsi="Times New Roman" w:cs="Times New Roman"/>
          <w:b/>
          <w:sz w:val="26"/>
          <w:szCs w:val="26"/>
        </w:rPr>
        <w:t>Уважаемые коллеги</w:t>
      </w:r>
      <w:r w:rsidR="00F16D38" w:rsidRPr="00D04574">
        <w:rPr>
          <w:rFonts w:ascii="Times New Roman" w:hAnsi="Times New Roman" w:cs="Times New Roman"/>
          <w:b/>
          <w:sz w:val="26"/>
          <w:szCs w:val="26"/>
        </w:rPr>
        <w:t>!</w:t>
      </w:r>
    </w:p>
    <w:p w:rsidR="003A6E4F" w:rsidRPr="00D04574" w:rsidRDefault="003A6E4F" w:rsidP="00D04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6D38" w:rsidRPr="00D04574" w:rsidRDefault="00C72DF1" w:rsidP="00D04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4574">
        <w:rPr>
          <w:rFonts w:ascii="Times New Roman" w:hAnsi="Times New Roman" w:cs="Times New Roman"/>
          <w:sz w:val="26"/>
          <w:szCs w:val="26"/>
        </w:rPr>
        <w:t>П</w:t>
      </w:r>
      <w:r w:rsidR="00C91869" w:rsidRPr="00D04574">
        <w:rPr>
          <w:rFonts w:ascii="Times New Roman" w:hAnsi="Times New Roman" w:cs="Times New Roman"/>
          <w:sz w:val="26"/>
          <w:szCs w:val="26"/>
        </w:rPr>
        <w:t xml:space="preserve">риглашаем вас принять участие во </w:t>
      </w:r>
      <w:r w:rsidRPr="00D04574">
        <w:rPr>
          <w:rFonts w:ascii="Times New Roman" w:hAnsi="Times New Roman" w:cs="Times New Roman"/>
          <w:sz w:val="26"/>
          <w:szCs w:val="26"/>
        </w:rPr>
        <w:t>Вс</w:t>
      </w:r>
      <w:r w:rsidR="00C91869" w:rsidRPr="00D04574">
        <w:rPr>
          <w:rFonts w:ascii="Times New Roman" w:hAnsi="Times New Roman" w:cs="Times New Roman"/>
          <w:sz w:val="26"/>
          <w:szCs w:val="26"/>
        </w:rPr>
        <w:t xml:space="preserve">ероссийской научной </w:t>
      </w:r>
      <w:r w:rsidRPr="00D04574">
        <w:rPr>
          <w:rFonts w:ascii="Times New Roman" w:hAnsi="Times New Roman" w:cs="Times New Roman"/>
          <w:sz w:val="26"/>
          <w:szCs w:val="26"/>
        </w:rPr>
        <w:t xml:space="preserve">конференции </w:t>
      </w:r>
      <w:r w:rsidRPr="00D04574">
        <w:rPr>
          <w:rFonts w:ascii="Times New Roman" w:hAnsi="Times New Roman" w:cs="Times New Roman"/>
          <w:b/>
          <w:sz w:val="26"/>
          <w:szCs w:val="26"/>
        </w:rPr>
        <w:t>«Модернизация российского общества: вчера, сегодня завтра»</w:t>
      </w:r>
      <w:r w:rsidR="00D04574" w:rsidRPr="00D04574">
        <w:rPr>
          <w:rFonts w:ascii="Times New Roman" w:hAnsi="Times New Roman" w:cs="Times New Roman"/>
          <w:sz w:val="26"/>
          <w:szCs w:val="26"/>
        </w:rPr>
        <w:t>. Конференцию проводят</w:t>
      </w:r>
      <w:r w:rsidRPr="00D04574">
        <w:rPr>
          <w:rFonts w:ascii="Times New Roman" w:hAnsi="Times New Roman" w:cs="Times New Roman"/>
          <w:sz w:val="26"/>
          <w:szCs w:val="26"/>
        </w:rPr>
        <w:t xml:space="preserve"> НОМУС</w:t>
      </w:r>
      <w:r w:rsidR="00B3582B" w:rsidRPr="00D045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582B" w:rsidRPr="00D04574">
        <w:rPr>
          <w:rFonts w:ascii="Times New Roman" w:hAnsi="Times New Roman" w:cs="Times New Roman"/>
          <w:sz w:val="26"/>
          <w:szCs w:val="26"/>
        </w:rPr>
        <w:t>ОмГМА</w:t>
      </w:r>
      <w:proofErr w:type="spellEnd"/>
      <w:r w:rsidR="00C92BC4" w:rsidRPr="00D04574">
        <w:rPr>
          <w:rFonts w:ascii="Times New Roman" w:hAnsi="Times New Roman" w:cs="Times New Roman"/>
          <w:sz w:val="26"/>
          <w:szCs w:val="26"/>
        </w:rPr>
        <w:t xml:space="preserve">, </w:t>
      </w:r>
      <w:r w:rsidR="00D04574" w:rsidRPr="00D04574">
        <w:rPr>
          <w:rFonts w:ascii="Times New Roman" w:hAnsi="Times New Roman" w:cs="Times New Roman"/>
          <w:sz w:val="26"/>
          <w:szCs w:val="26"/>
        </w:rPr>
        <w:t>кафедра</w:t>
      </w:r>
      <w:r w:rsidR="004B367B" w:rsidRPr="00D04574">
        <w:rPr>
          <w:rFonts w:ascii="Times New Roman" w:hAnsi="Times New Roman" w:cs="Times New Roman"/>
          <w:sz w:val="26"/>
          <w:szCs w:val="26"/>
        </w:rPr>
        <w:t xml:space="preserve"> истории Отечества и экономики</w:t>
      </w:r>
      <w:r w:rsidR="00DD1F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1FF1">
        <w:rPr>
          <w:rFonts w:ascii="Times New Roman" w:hAnsi="Times New Roman" w:cs="Times New Roman"/>
          <w:sz w:val="26"/>
          <w:szCs w:val="26"/>
        </w:rPr>
        <w:t>ОмГМА</w:t>
      </w:r>
      <w:proofErr w:type="spellEnd"/>
      <w:r w:rsidR="00C92BC4" w:rsidRPr="00D04574">
        <w:rPr>
          <w:rFonts w:ascii="Times New Roman" w:hAnsi="Times New Roman" w:cs="Times New Roman"/>
          <w:sz w:val="26"/>
          <w:szCs w:val="26"/>
        </w:rPr>
        <w:t xml:space="preserve">, колледж </w:t>
      </w:r>
      <w:proofErr w:type="spellStart"/>
      <w:r w:rsidR="00C92BC4" w:rsidRPr="00D04574">
        <w:rPr>
          <w:rFonts w:ascii="Times New Roman" w:hAnsi="Times New Roman" w:cs="Times New Roman"/>
          <w:sz w:val="26"/>
          <w:szCs w:val="26"/>
        </w:rPr>
        <w:t>ОмГМА</w:t>
      </w:r>
      <w:proofErr w:type="spellEnd"/>
      <w:r w:rsidRPr="00D04574">
        <w:rPr>
          <w:rFonts w:ascii="Times New Roman" w:hAnsi="Times New Roman" w:cs="Times New Roman"/>
          <w:sz w:val="26"/>
          <w:szCs w:val="26"/>
        </w:rPr>
        <w:t xml:space="preserve">. </w:t>
      </w:r>
      <w:r w:rsidR="00BB7186" w:rsidRPr="00D04574">
        <w:rPr>
          <w:rFonts w:ascii="Times New Roman" w:hAnsi="Times New Roman" w:cs="Times New Roman"/>
          <w:sz w:val="26"/>
          <w:szCs w:val="26"/>
        </w:rPr>
        <w:t xml:space="preserve">Программа научного мероприятия включает проведение научной </w:t>
      </w:r>
      <w:r w:rsidR="001F77C8">
        <w:rPr>
          <w:rFonts w:ascii="Times New Roman" w:hAnsi="Times New Roman" w:cs="Times New Roman"/>
          <w:sz w:val="26"/>
          <w:szCs w:val="26"/>
        </w:rPr>
        <w:t xml:space="preserve">конференции. </w:t>
      </w:r>
      <w:r w:rsidR="00D158DB" w:rsidRPr="00D04574">
        <w:rPr>
          <w:rFonts w:ascii="Times New Roman" w:hAnsi="Times New Roman" w:cs="Times New Roman"/>
          <w:sz w:val="26"/>
          <w:szCs w:val="26"/>
        </w:rPr>
        <w:t xml:space="preserve">Всем участникам по окончании конференции будут выданы сертификаты участия. </w:t>
      </w:r>
      <w:proofErr w:type="gramStart"/>
      <w:r w:rsidR="00F16D38" w:rsidRPr="00D04574">
        <w:rPr>
          <w:rFonts w:ascii="Times New Roman" w:hAnsi="Times New Roman" w:cs="Times New Roman"/>
          <w:sz w:val="26"/>
          <w:szCs w:val="26"/>
        </w:rPr>
        <w:t xml:space="preserve">Конференция состоится </w:t>
      </w:r>
      <w:r w:rsidR="001F77C8">
        <w:rPr>
          <w:rFonts w:ascii="Times New Roman" w:hAnsi="Times New Roman" w:cs="Times New Roman"/>
          <w:b/>
          <w:sz w:val="26"/>
          <w:szCs w:val="26"/>
        </w:rPr>
        <w:t>8</w:t>
      </w:r>
      <w:r w:rsidR="006B4426" w:rsidRPr="00D04574">
        <w:rPr>
          <w:rFonts w:ascii="Times New Roman" w:hAnsi="Times New Roman" w:cs="Times New Roman"/>
          <w:b/>
          <w:sz w:val="26"/>
          <w:szCs w:val="26"/>
        </w:rPr>
        <w:t xml:space="preserve"> апреля 2014 г.</w:t>
      </w:r>
      <w:r w:rsidR="00D158DB" w:rsidRPr="00D04574">
        <w:rPr>
          <w:rFonts w:ascii="Times New Roman" w:hAnsi="Times New Roman" w:cs="Times New Roman"/>
          <w:sz w:val="26"/>
          <w:szCs w:val="26"/>
        </w:rPr>
        <w:t xml:space="preserve"> </w:t>
      </w:r>
      <w:r w:rsidR="00C92BC4" w:rsidRPr="00D04574">
        <w:rPr>
          <w:rFonts w:ascii="Times New Roman" w:hAnsi="Times New Roman" w:cs="Times New Roman"/>
          <w:sz w:val="26"/>
          <w:szCs w:val="26"/>
        </w:rPr>
        <w:t>(</w:t>
      </w:r>
      <w:r w:rsidR="00C92BC4" w:rsidRPr="00D04574">
        <w:rPr>
          <w:rFonts w:ascii="Times New Roman" w:hAnsi="Times New Roman" w:cs="Times New Roman"/>
          <w:b/>
          <w:sz w:val="26"/>
          <w:szCs w:val="26"/>
        </w:rPr>
        <w:t>по а</w:t>
      </w:r>
      <w:r w:rsidR="00D158DB" w:rsidRPr="00D04574">
        <w:rPr>
          <w:rFonts w:ascii="Times New Roman" w:hAnsi="Times New Roman" w:cs="Times New Roman"/>
          <w:b/>
          <w:sz w:val="26"/>
          <w:szCs w:val="26"/>
        </w:rPr>
        <w:t>дресу:</w:t>
      </w:r>
      <w:proofErr w:type="gramEnd"/>
      <w:r w:rsidR="00D158DB" w:rsidRPr="00D04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4426" w:rsidRPr="00D04574">
        <w:rPr>
          <w:rFonts w:ascii="Times New Roman" w:hAnsi="Times New Roman" w:cs="Times New Roman"/>
          <w:b/>
          <w:bCs/>
          <w:sz w:val="26"/>
          <w:szCs w:val="26"/>
        </w:rPr>
        <w:t>Омская государственная областная научная библиотека им. А.С. Пушкина (</w:t>
      </w:r>
      <w:proofErr w:type="gramStart"/>
      <w:r w:rsidR="006B4426" w:rsidRPr="00D04574">
        <w:rPr>
          <w:rFonts w:ascii="Times New Roman" w:hAnsi="Times New Roman" w:cs="Times New Roman"/>
          <w:b/>
          <w:bCs/>
          <w:sz w:val="26"/>
          <w:szCs w:val="26"/>
        </w:rPr>
        <w:t>г</w:t>
      </w:r>
      <w:proofErr w:type="gramEnd"/>
      <w:r w:rsidR="006B4426" w:rsidRPr="00D04574">
        <w:rPr>
          <w:rFonts w:ascii="Times New Roman" w:hAnsi="Times New Roman" w:cs="Times New Roman"/>
          <w:b/>
          <w:bCs/>
          <w:sz w:val="26"/>
          <w:szCs w:val="26"/>
        </w:rPr>
        <w:t>. Омск, ул. Красный путь, 11</w:t>
      </w:r>
      <w:r w:rsidR="00C92BC4" w:rsidRPr="00D04574">
        <w:rPr>
          <w:rFonts w:ascii="Times New Roman" w:hAnsi="Times New Roman" w:cs="Times New Roman"/>
          <w:sz w:val="26"/>
          <w:szCs w:val="26"/>
        </w:rPr>
        <w:t>)</w:t>
      </w:r>
      <w:r w:rsidR="003115ED" w:rsidRPr="00D04574">
        <w:rPr>
          <w:rFonts w:ascii="Times New Roman" w:hAnsi="Times New Roman" w:cs="Times New Roman"/>
          <w:sz w:val="26"/>
          <w:szCs w:val="26"/>
        </w:rPr>
        <w:t>. Время начала конференции: 10</w:t>
      </w:r>
      <w:r w:rsidR="00F16D38" w:rsidRPr="00D04574">
        <w:rPr>
          <w:rFonts w:ascii="Times New Roman" w:hAnsi="Times New Roman" w:cs="Times New Roman"/>
          <w:sz w:val="26"/>
          <w:szCs w:val="26"/>
        </w:rPr>
        <w:t>.00.</w:t>
      </w:r>
    </w:p>
    <w:p w:rsidR="00026BF9" w:rsidRPr="00D04574" w:rsidRDefault="00026BF9" w:rsidP="00D04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1A0BBB" w:rsidRPr="00D04574" w:rsidRDefault="002374E3" w:rsidP="00D04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D04574">
        <w:rPr>
          <w:rFonts w:ascii="Times New Roman" w:eastAsia="Times New Roman" w:hAnsi="Times New Roman" w:cs="Times New Roman"/>
          <w:b/>
          <w:iCs/>
          <w:sz w:val="26"/>
          <w:szCs w:val="26"/>
        </w:rPr>
        <w:t>По итогам работы конференции планируется издание сборника материалов конференции.</w:t>
      </w:r>
      <w:r w:rsidR="00FF3ED8" w:rsidRPr="00D04574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D04574">
        <w:rPr>
          <w:rFonts w:ascii="Times New Roman" w:eastAsia="Times New Roman" w:hAnsi="Times New Roman" w:cs="Times New Roman"/>
          <w:b/>
          <w:iCs/>
          <w:sz w:val="26"/>
          <w:szCs w:val="26"/>
        </w:rPr>
        <w:t>Публикация статей и рассылка сборника бесплатная (1 авторская статья – 1 сборник).</w:t>
      </w:r>
    </w:p>
    <w:p w:rsidR="00026BF9" w:rsidRPr="00D04574" w:rsidRDefault="00026BF9" w:rsidP="00D045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051A" w:rsidRPr="00D04574" w:rsidRDefault="00F16D38" w:rsidP="00D045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574">
        <w:rPr>
          <w:rFonts w:ascii="Times New Roman" w:hAnsi="Times New Roman" w:cs="Times New Roman"/>
          <w:b/>
          <w:sz w:val="26"/>
          <w:szCs w:val="26"/>
        </w:rPr>
        <w:t>Направления конференции</w:t>
      </w:r>
    </w:p>
    <w:p w:rsidR="001A0BBB" w:rsidRPr="00D04574" w:rsidRDefault="001A0BBB" w:rsidP="00D045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57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D04574">
        <w:rPr>
          <w:rFonts w:ascii="Times New Roman" w:hAnsi="Times New Roman" w:cs="Times New Roman"/>
          <w:b/>
          <w:sz w:val="26"/>
          <w:szCs w:val="26"/>
        </w:rPr>
        <w:t xml:space="preserve"> секция</w:t>
      </w:r>
    </w:p>
    <w:p w:rsidR="001A0BBB" w:rsidRPr="00D04574" w:rsidRDefault="001A0BBB" w:rsidP="00D045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574">
        <w:rPr>
          <w:rFonts w:ascii="Times New Roman" w:hAnsi="Times New Roman" w:cs="Times New Roman"/>
          <w:b/>
          <w:sz w:val="26"/>
          <w:szCs w:val="26"/>
        </w:rPr>
        <w:t>Отражение процессов российской модернизации в гуманитарном знании</w:t>
      </w:r>
    </w:p>
    <w:p w:rsidR="001A0BBB" w:rsidRPr="00D04574" w:rsidRDefault="001A0BB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4574">
        <w:rPr>
          <w:rFonts w:ascii="Times New Roman" w:hAnsi="Times New Roman" w:cs="Times New Roman"/>
          <w:color w:val="252525"/>
          <w:sz w:val="26"/>
          <w:szCs w:val="26"/>
        </w:rPr>
        <w:t xml:space="preserve">- </w:t>
      </w:r>
      <w:r w:rsidRPr="00D04574">
        <w:rPr>
          <w:rFonts w:ascii="Times New Roman" w:hAnsi="Times New Roman" w:cs="Times New Roman"/>
          <w:sz w:val="26"/>
          <w:szCs w:val="26"/>
        </w:rPr>
        <w:t>Философско-культурологическое осмысление проблемы модернизации российского общества</w:t>
      </w:r>
    </w:p>
    <w:p w:rsidR="001A0BBB" w:rsidRPr="00D04574" w:rsidRDefault="001A0BB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4574">
        <w:rPr>
          <w:rFonts w:ascii="Times New Roman" w:hAnsi="Times New Roman" w:cs="Times New Roman"/>
          <w:sz w:val="26"/>
          <w:szCs w:val="26"/>
        </w:rPr>
        <w:t>- Исторические особенности российской модернизации</w:t>
      </w:r>
      <w:r w:rsidR="00F935CD" w:rsidRPr="00D04574">
        <w:rPr>
          <w:rFonts w:ascii="Times New Roman" w:hAnsi="Times New Roman" w:cs="Times New Roman"/>
          <w:sz w:val="26"/>
          <w:szCs w:val="26"/>
        </w:rPr>
        <w:t xml:space="preserve">. </w:t>
      </w:r>
      <w:r w:rsidRPr="00D04574">
        <w:rPr>
          <w:rFonts w:ascii="Times New Roman" w:hAnsi="Times New Roman" w:cs="Times New Roman"/>
          <w:sz w:val="26"/>
          <w:szCs w:val="26"/>
        </w:rPr>
        <w:t>Освещение проблемы российской модернизации в исторической литературе</w:t>
      </w:r>
    </w:p>
    <w:p w:rsidR="00F935CD" w:rsidRPr="00D04574" w:rsidRDefault="001A0BBB" w:rsidP="001F77C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4574">
        <w:rPr>
          <w:rFonts w:ascii="Times New Roman" w:hAnsi="Times New Roman" w:cs="Times New Roman"/>
          <w:sz w:val="26"/>
          <w:szCs w:val="26"/>
        </w:rPr>
        <w:t>- Модернизации системы профессионального образования в России</w:t>
      </w:r>
    </w:p>
    <w:p w:rsidR="00D158DB" w:rsidRPr="00D04574" w:rsidRDefault="00D158D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4574">
        <w:rPr>
          <w:rFonts w:ascii="Times New Roman" w:hAnsi="Times New Roman" w:cs="Times New Roman"/>
          <w:sz w:val="26"/>
          <w:szCs w:val="26"/>
        </w:rPr>
        <w:t>- Социально-политические аспекты модернизации российского общества</w:t>
      </w:r>
    </w:p>
    <w:p w:rsidR="00026BF9" w:rsidRPr="00D04574" w:rsidRDefault="00026BF9" w:rsidP="00D045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0BBB" w:rsidRPr="00D04574" w:rsidRDefault="001A0BBB" w:rsidP="00D045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574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D04574">
        <w:rPr>
          <w:rFonts w:ascii="Times New Roman" w:hAnsi="Times New Roman" w:cs="Times New Roman"/>
          <w:b/>
          <w:sz w:val="26"/>
          <w:szCs w:val="26"/>
        </w:rPr>
        <w:t xml:space="preserve"> секция</w:t>
      </w:r>
    </w:p>
    <w:p w:rsidR="001A0BBB" w:rsidRPr="00D04574" w:rsidRDefault="001A0BBB" w:rsidP="00D045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574">
        <w:rPr>
          <w:rFonts w:ascii="Times New Roman" w:hAnsi="Times New Roman" w:cs="Times New Roman"/>
          <w:b/>
          <w:sz w:val="26"/>
          <w:szCs w:val="26"/>
        </w:rPr>
        <w:t>Проблемы инновационного развития в современном российском обществе: социальный и экономический аспекты</w:t>
      </w:r>
    </w:p>
    <w:p w:rsidR="001A0BBB" w:rsidRPr="00D04574" w:rsidRDefault="00D158D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6"/>
          <w:szCs w:val="26"/>
        </w:rPr>
      </w:pPr>
      <w:r w:rsidRPr="00D04574">
        <w:rPr>
          <w:rFonts w:ascii="Times New Roman" w:hAnsi="Times New Roman" w:cs="Times New Roman"/>
          <w:color w:val="252525"/>
          <w:sz w:val="26"/>
          <w:szCs w:val="26"/>
        </w:rPr>
        <w:t>- Т</w:t>
      </w:r>
      <w:r w:rsidR="001A0BBB" w:rsidRPr="00D04574">
        <w:rPr>
          <w:rFonts w:ascii="Times New Roman" w:hAnsi="Times New Roman" w:cs="Times New Roman"/>
          <w:color w:val="252525"/>
          <w:sz w:val="26"/>
          <w:szCs w:val="26"/>
        </w:rPr>
        <w:t>еоретические обоснования модернизации российской экономики</w:t>
      </w:r>
    </w:p>
    <w:p w:rsidR="001A0BBB" w:rsidRPr="00D04574" w:rsidRDefault="00D158D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6"/>
          <w:szCs w:val="26"/>
        </w:rPr>
      </w:pPr>
      <w:r w:rsidRPr="00D04574">
        <w:rPr>
          <w:rFonts w:ascii="Times New Roman" w:hAnsi="Times New Roman" w:cs="Times New Roman"/>
          <w:color w:val="252525"/>
          <w:sz w:val="26"/>
          <w:szCs w:val="26"/>
        </w:rPr>
        <w:t>- И</w:t>
      </w:r>
      <w:r w:rsidR="001A0BBB" w:rsidRPr="00D04574">
        <w:rPr>
          <w:rFonts w:ascii="Times New Roman" w:hAnsi="Times New Roman" w:cs="Times New Roman"/>
          <w:color w:val="252525"/>
          <w:sz w:val="26"/>
          <w:szCs w:val="26"/>
        </w:rPr>
        <w:t>нновационная политика российского государства и ее влияние на развитие отечественной экономики</w:t>
      </w:r>
    </w:p>
    <w:p w:rsidR="001A0BBB" w:rsidRPr="00D04574" w:rsidRDefault="00D158D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6"/>
          <w:szCs w:val="26"/>
        </w:rPr>
      </w:pPr>
      <w:r w:rsidRPr="00D04574">
        <w:rPr>
          <w:rFonts w:ascii="Times New Roman" w:hAnsi="Times New Roman" w:cs="Times New Roman"/>
          <w:color w:val="252525"/>
          <w:sz w:val="26"/>
          <w:szCs w:val="26"/>
        </w:rPr>
        <w:t>- Э</w:t>
      </w:r>
      <w:r w:rsidR="001A0BBB" w:rsidRPr="00D04574">
        <w:rPr>
          <w:rFonts w:ascii="Times New Roman" w:hAnsi="Times New Roman" w:cs="Times New Roman"/>
          <w:color w:val="252525"/>
          <w:sz w:val="26"/>
          <w:szCs w:val="26"/>
        </w:rPr>
        <w:t>кономические реформы в России и их влияние на систему здравоохранения</w:t>
      </w:r>
    </w:p>
    <w:p w:rsidR="001A0BBB" w:rsidRPr="00D04574" w:rsidRDefault="00D158D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6"/>
          <w:szCs w:val="26"/>
        </w:rPr>
      </w:pPr>
      <w:r w:rsidRPr="00D04574">
        <w:rPr>
          <w:rFonts w:ascii="Times New Roman" w:hAnsi="Times New Roman" w:cs="Times New Roman"/>
          <w:color w:val="252525"/>
          <w:sz w:val="26"/>
          <w:szCs w:val="26"/>
        </w:rPr>
        <w:t>- П</w:t>
      </w:r>
      <w:r w:rsidR="001A0BBB" w:rsidRPr="00D04574">
        <w:rPr>
          <w:rFonts w:ascii="Times New Roman" w:hAnsi="Times New Roman" w:cs="Times New Roman"/>
          <w:color w:val="252525"/>
          <w:sz w:val="26"/>
          <w:szCs w:val="26"/>
        </w:rPr>
        <w:t>редпринимательство в условиях модернизации российского о</w:t>
      </w:r>
      <w:r w:rsidR="008D3798" w:rsidRPr="00D04574">
        <w:rPr>
          <w:rFonts w:ascii="Times New Roman" w:hAnsi="Times New Roman" w:cs="Times New Roman"/>
          <w:color w:val="252525"/>
          <w:sz w:val="26"/>
          <w:szCs w:val="26"/>
        </w:rPr>
        <w:t>бщества.</w:t>
      </w:r>
    </w:p>
    <w:p w:rsidR="00C1051A" w:rsidRPr="00D04574" w:rsidRDefault="00D158D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6"/>
          <w:szCs w:val="26"/>
        </w:rPr>
      </w:pPr>
      <w:r w:rsidRPr="00D04574">
        <w:rPr>
          <w:rFonts w:ascii="Times New Roman" w:hAnsi="Times New Roman" w:cs="Times New Roman"/>
          <w:color w:val="252525"/>
          <w:sz w:val="26"/>
          <w:szCs w:val="26"/>
        </w:rPr>
        <w:t>- С</w:t>
      </w:r>
      <w:r w:rsidR="001A0BBB" w:rsidRPr="00D04574">
        <w:rPr>
          <w:rFonts w:ascii="Times New Roman" w:hAnsi="Times New Roman" w:cs="Times New Roman"/>
          <w:color w:val="252525"/>
          <w:sz w:val="26"/>
          <w:szCs w:val="26"/>
        </w:rPr>
        <w:t>оциально-экономическое положение россиян, проблемы здоровья российского общества в контексте модернизации</w:t>
      </w:r>
    </w:p>
    <w:p w:rsidR="00026BF9" w:rsidRPr="00D04574" w:rsidRDefault="00026BF9" w:rsidP="00D045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252525"/>
          <w:sz w:val="26"/>
          <w:szCs w:val="26"/>
        </w:rPr>
      </w:pPr>
    </w:p>
    <w:p w:rsidR="00FF3ED8" w:rsidRPr="00D04574" w:rsidRDefault="00FF3ED8" w:rsidP="00D045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252525"/>
          <w:sz w:val="26"/>
          <w:szCs w:val="26"/>
        </w:rPr>
      </w:pPr>
      <w:r w:rsidRPr="00D04574">
        <w:rPr>
          <w:rFonts w:ascii="Times New Roman" w:hAnsi="Times New Roman" w:cs="Times New Roman"/>
          <w:b/>
          <w:color w:val="252525"/>
          <w:sz w:val="26"/>
          <w:szCs w:val="26"/>
          <w:lang w:val="en-US"/>
        </w:rPr>
        <w:t>III</w:t>
      </w:r>
      <w:r w:rsidRPr="00D04574">
        <w:rPr>
          <w:rFonts w:ascii="Times New Roman" w:hAnsi="Times New Roman" w:cs="Times New Roman"/>
          <w:b/>
          <w:color w:val="252525"/>
          <w:sz w:val="26"/>
          <w:szCs w:val="26"/>
        </w:rPr>
        <w:t xml:space="preserve"> секция</w:t>
      </w:r>
    </w:p>
    <w:p w:rsidR="00FF3ED8" w:rsidRPr="00D04574" w:rsidRDefault="00FF3ED8" w:rsidP="00D045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252525"/>
          <w:sz w:val="26"/>
          <w:szCs w:val="26"/>
        </w:rPr>
      </w:pPr>
      <w:r w:rsidRPr="00D04574">
        <w:rPr>
          <w:rFonts w:ascii="Times New Roman" w:hAnsi="Times New Roman" w:cs="Times New Roman"/>
          <w:b/>
          <w:color w:val="252525"/>
          <w:sz w:val="26"/>
          <w:szCs w:val="26"/>
        </w:rPr>
        <w:t>Региональные аспекты российской модернизации</w:t>
      </w:r>
    </w:p>
    <w:p w:rsidR="00FF3ED8" w:rsidRPr="00D04574" w:rsidRDefault="00D158D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6"/>
          <w:szCs w:val="26"/>
        </w:rPr>
      </w:pPr>
      <w:r w:rsidRPr="00D04574">
        <w:rPr>
          <w:rFonts w:ascii="Times New Roman" w:hAnsi="Times New Roman" w:cs="Times New Roman"/>
          <w:color w:val="252525"/>
          <w:sz w:val="26"/>
          <w:szCs w:val="26"/>
        </w:rPr>
        <w:t>- О</w:t>
      </w:r>
      <w:r w:rsidR="00FF3ED8" w:rsidRPr="00D04574">
        <w:rPr>
          <w:rFonts w:ascii="Times New Roman" w:hAnsi="Times New Roman" w:cs="Times New Roman"/>
          <w:color w:val="252525"/>
          <w:sz w:val="26"/>
          <w:szCs w:val="26"/>
        </w:rPr>
        <w:t>собенности развития системы здравоохранения и системы образования в регионе</w:t>
      </w:r>
    </w:p>
    <w:p w:rsidR="00FF3ED8" w:rsidRPr="00D04574" w:rsidRDefault="00D158D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6"/>
          <w:szCs w:val="26"/>
        </w:rPr>
      </w:pPr>
      <w:r w:rsidRPr="00D04574">
        <w:rPr>
          <w:rFonts w:ascii="Times New Roman" w:hAnsi="Times New Roman" w:cs="Times New Roman"/>
          <w:color w:val="252525"/>
          <w:sz w:val="26"/>
          <w:szCs w:val="26"/>
        </w:rPr>
        <w:t>- М</w:t>
      </w:r>
      <w:r w:rsidR="00FF3ED8" w:rsidRPr="00D04574">
        <w:rPr>
          <w:rFonts w:ascii="Times New Roman" w:hAnsi="Times New Roman" w:cs="Times New Roman"/>
          <w:color w:val="252525"/>
          <w:sz w:val="26"/>
          <w:szCs w:val="26"/>
        </w:rPr>
        <w:t>енеджмент в региональной системе здравоохранения</w:t>
      </w:r>
    </w:p>
    <w:p w:rsidR="00FF3ED8" w:rsidRPr="00D04574" w:rsidRDefault="00D158D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6"/>
          <w:szCs w:val="26"/>
        </w:rPr>
      </w:pPr>
      <w:r w:rsidRPr="00D04574">
        <w:rPr>
          <w:rFonts w:ascii="Times New Roman" w:hAnsi="Times New Roman" w:cs="Times New Roman"/>
          <w:color w:val="252525"/>
          <w:sz w:val="26"/>
          <w:szCs w:val="26"/>
        </w:rPr>
        <w:t>- У</w:t>
      </w:r>
      <w:r w:rsidR="00FF3ED8" w:rsidRPr="00D04574">
        <w:rPr>
          <w:rFonts w:ascii="Times New Roman" w:hAnsi="Times New Roman" w:cs="Times New Roman"/>
          <w:color w:val="252525"/>
          <w:sz w:val="26"/>
          <w:szCs w:val="26"/>
        </w:rPr>
        <w:t xml:space="preserve">словия формирования </w:t>
      </w:r>
      <w:proofErr w:type="spellStart"/>
      <w:r w:rsidR="00FF3ED8" w:rsidRPr="00D04574">
        <w:rPr>
          <w:rFonts w:ascii="Times New Roman" w:hAnsi="Times New Roman" w:cs="Times New Roman"/>
          <w:color w:val="252525"/>
          <w:sz w:val="26"/>
          <w:szCs w:val="26"/>
        </w:rPr>
        <w:t>здоровьесберегающей</w:t>
      </w:r>
      <w:proofErr w:type="spellEnd"/>
      <w:r w:rsidR="00FF3ED8" w:rsidRPr="00D04574">
        <w:rPr>
          <w:rFonts w:ascii="Times New Roman" w:hAnsi="Times New Roman" w:cs="Times New Roman"/>
          <w:color w:val="252525"/>
          <w:sz w:val="26"/>
          <w:szCs w:val="26"/>
        </w:rPr>
        <w:t xml:space="preserve"> среды в образовательном учреждении</w:t>
      </w:r>
    </w:p>
    <w:p w:rsidR="00C22CD8" w:rsidRPr="00D04574" w:rsidRDefault="00D158DB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6"/>
          <w:szCs w:val="26"/>
        </w:rPr>
      </w:pPr>
      <w:r w:rsidRPr="00D04574">
        <w:rPr>
          <w:rFonts w:ascii="Times New Roman" w:hAnsi="Times New Roman" w:cs="Times New Roman"/>
          <w:color w:val="252525"/>
          <w:sz w:val="26"/>
          <w:szCs w:val="26"/>
        </w:rPr>
        <w:t>- К</w:t>
      </w:r>
      <w:r w:rsidR="00FF3ED8" w:rsidRPr="00D04574">
        <w:rPr>
          <w:rFonts w:ascii="Times New Roman" w:hAnsi="Times New Roman" w:cs="Times New Roman"/>
          <w:color w:val="252525"/>
          <w:sz w:val="26"/>
          <w:szCs w:val="26"/>
        </w:rPr>
        <w:t>онъюнктура рынка в системе здравоохранения и системе образования в регионе</w:t>
      </w:r>
    </w:p>
    <w:p w:rsidR="004E212C" w:rsidRPr="006B4426" w:rsidRDefault="004E212C" w:rsidP="001A1E5E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6B4426">
        <w:rPr>
          <w:rFonts w:ascii="Times New Roman" w:hAnsi="Times New Roman" w:cs="Times New Roman"/>
          <w:color w:val="252525"/>
          <w:sz w:val="24"/>
          <w:szCs w:val="24"/>
        </w:rPr>
        <w:lastRenderedPageBreak/>
        <w:t>Для участия в научной конференции и публикации с</w:t>
      </w:r>
      <w:r w:rsidR="001C40A2">
        <w:rPr>
          <w:rFonts w:ascii="Times New Roman" w:hAnsi="Times New Roman" w:cs="Times New Roman"/>
          <w:color w:val="252525"/>
          <w:sz w:val="24"/>
          <w:szCs w:val="24"/>
        </w:rPr>
        <w:t>татьи</w:t>
      </w:r>
      <w:r w:rsidRPr="006B4426">
        <w:rPr>
          <w:rFonts w:ascii="Times New Roman" w:hAnsi="Times New Roman" w:cs="Times New Roman"/>
          <w:color w:val="252525"/>
          <w:sz w:val="24"/>
          <w:szCs w:val="24"/>
        </w:rPr>
        <w:t xml:space="preserve"> необходимо прислать на адрес оргкомитета по электронной почте два файла:</w:t>
      </w:r>
    </w:p>
    <w:p w:rsidR="004E212C" w:rsidRPr="006B4426" w:rsidRDefault="004E212C" w:rsidP="001A1E5E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6B4426">
        <w:rPr>
          <w:rFonts w:ascii="Times New Roman" w:hAnsi="Times New Roman" w:cs="Times New Roman"/>
          <w:b/>
          <w:color w:val="252525"/>
          <w:sz w:val="24"/>
          <w:szCs w:val="24"/>
        </w:rPr>
        <w:t>1</w:t>
      </w:r>
      <w:r w:rsidRPr="006B4426">
        <w:rPr>
          <w:rFonts w:ascii="Times New Roman" w:hAnsi="Times New Roman" w:cs="Times New Roman"/>
          <w:color w:val="252525"/>
          <w:sz w:val="24"/>
          <w:szCs w:val="24"/>
        </w:rPr>
        <w:t xml:space="preserve"> – заявка на участие в конференции (название файла – фамилия </w:t>
      </w:r>
      <w:r w:rsidR="001A1E5E" w:rsidRPr="006B4426">
        <w:rPr>
          <w:rFonts w:ascii="Times New Roman" w:hAnsi="Times New Roman" w:cs="Times New Roman"/>
          <w:color w:val="252525"/>
          <w:sz w:val="24"/>
          <w:szCs w:val="24"/>
        </w:rPr>
        <w:t>с инициалами и слово «Заявка», например:</w:t>
      </w:r>
      <w:proofErr w:type="gramEnd"/>
      <w:r w:rsidR="001A1E5E" w:rsidRPr="006B4426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proofErr w:type="gramStart"/>
      <w:r w:rsidR="001A1E5E" w:rsidRPr="006B4426">
        <w:rPr>
          <w:rFonts w:ascii="Times New Roman" w:hAnsi="Times New Roman" w:cs="Times New Roman"/>
          <w:b/>
          <w:color w:val="252525"/>
          <w:sz w:val="24"/>
          <w:szCs w:val="24"/>
        </w:rPr>
        <w:t>Иванов А.А. Заявка</w:t>
      </w:r>
      <w:r w:rsidRPr="006B4426">
        <w:rPr>
          <w:rFonts w:ascii="Times New Roman" w:hAnsi="Times New Roman" w:cs="Times New Roman"/>
          <w:color w:val="252525"/>
          <w:sz w:val="24"/>
          <w:szCs w:val="24"/>
        </w:rPr>
        <w:t>)</w:t>
      </w:r>
      <w:proofErr w:type="gramEnd"/>
    </w:p>
    <w:p w:rsidR="00217BCB" w:rsidRDefault="001A1E5E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6B4426">
        <w:rPr>
          <w:rFonts w:ascii="Times New Roman" w:hAnsi="Times New Roman" w:cs="Times New Roman"/>
          <w:b/>
          <w:color w:val="252525"/>
          <w:sz w:val="24"/>
          <w:szCs w:val="24"/>
        </w:rPr>
        <w:t>2</w:t>
      </w:r>
      <w:r w:rsidRPr="006B4426">
        <w:rPr>
          <w:rFonts w:ascii="Times New Roman" w:hAnsi="Times New Roman" w:cs="Times New Roman"/>
          <w:color w:val="252525"/>
          <w:sz w:val="24"/>
          <w:szCs w:val="24"/>
        </w:rPr>
        <w:t xml:space="preserve"> – текст статьи для публикации в сборнике материалов (название файла – фамилия с инициалами и слово «Статья», например:</w:t>
      </w:r>
      <w:proofErr w:type="gramEnd"/>
      <w:r w:rsidRPr="006B4426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proofErr w:type="gramStart"/>
      <w:r w:rsidRPr="006B4426">
        <w:rPr>
          <w:rFonts w:ascii="Times New Roman" w:hAnsi="Times New Roman" w:cs="Times New Roman"/>
          <w:b/>
          <w:color w:val="252525"/>
          <w:sz w:val="24"/>
          <w:szCs w:val="24"/>
        </w:rPr>
        <w:t>Иванов А.А. Статья</w:t>
      </w:r>
      <w:r w:rsidRPr="006B4426">
        <w:rPr>
          <w:rFonts w:ascii="Times New Roman" w:hAnsi="Times New Roman" w:cs="Times New Roman"/>
          <w:color w:val="252525"/>
          <w:sz w:val="24"/>
          <w:szCs w:val="24"/>
        </w:rPr>
        <w:t>)</w:t>
      </w:r>
      <w:proofErr w:type="gramEnd"/>
    </w:p>
    <w:p w:rsidR="00D04574" w:rsidRPr="006B4426" w:rsidRDefault="00D04574" w:rsidP="00D0457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tbl>
      <w:tblPr>
        <w:tblW w:w="4930" w:type="pct"/>
        <w:shd w:val="clear" w:color="auto" w:fill="FFFFFF" w:themeFill="background1"/>
        <w:tblLayout w:type="fixed"/>
        <w:tblLook w:val="04A0"/>
      </w:tblPr>
      <w:tblGrid>
        <w:gridCol w:w="6452"/>
        <w:gridCol w:w="3822"/>
      </w:tblGrid>
      <w:tr w:rsidR="00880658" w:rsidRPr="006B4426" w:rsidTr="002E6BF5">
        <w:tc>
          <w:tcPr>
            <w:tcW w:w="5000" w:type="pct"/>
            <w:gridSpan w:val="2"/>
            <w:shd w:val="clear" w:color="auto" w:fill="FFFFFF" w:themeFill="background1"/>
          </w:tcPr>
          <w:p w:rsidR="00880658" w:rsidRPr="006B4426" w:rsidRDefault="00880658" w:rsidP="00751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b/>
                <w:sz w:val="19"/>
                <w:szCs w:val="19"/>
              </w:rPr>
              <w:t>ЗАЯВКА УЧАСТНИКА КОНФЕРЕНЦИИ</w:t>
            </w:r>
          </w:p>
          <w:p w:rsidR="002E6BF5" w:rsidRPr="006B4426" w:rsidRDefault="002E6BF5" w:rsidP="00751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880658" w:rsidRPr="006B4426" w:rsidTr="002E6B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140" w:type="pct"/>
            <w:shd w:val="clear" w:color="auto" w:fill="FFFFFF" w:themeFill="background1"/>
          </w:tcPr>
          <w:p w:rsidR="00880658" w:rsidRPr="006B4426" w:rsidRDefault="00880658" w:rsidP="00751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Фамилия, имя, отчество (полностью)</w:t>
            </w:r>
          </w:p>
        </w:tc>
        <w:tc>
          <w:tcPr>
            <w:tcW w:w="1860" w:type="pct"/>
            <w:shd w:val="clear" w:color="auto" w:fill="FFFFFF" w:themeFill="background1"/>
          </w:tcPr>
          <w:p w:rsidR="00880658" w:rsidRPr="006B4426" w:rsidRDefault="00880658" w:rsidP="0075129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880658" w:rsidRPr="006B4426" w:rsidTr="002E6B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140" w:type="pct"/>
            <w:shd w:val="clear" w:color="auto" w:fill="FFFFFF" w:themeFill="background1"/>
          </w:tcPr>
          <w:p w:rsidR="00880658" w:rsidRPr="006B4426" w:rsidRDefault="00880658" w:rsidP="00751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Страна</w:t>
            </w:r>
          </w:p>
        </w:tc>
        <w:tc>
          <w:tcPr>
            <w:tcW w:w="1860" w:type="pct"/>
            <w:shd w:val="clear" w:color="auto" w:fill="FFFFFF" w:themeFill="background1"/>
          </w:tcPr>
          <w:p w:rsidR="00880658" w:rsidRPr="006B4426" w:rsidRDefault="00880658" w:rsidP="0075129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880658" w:rsidRPr="006B4426" w:rsidTr="002E6B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140" w:type="pct"/>
            <w:shd w:val="clear" w:color="auto" w:fill="FFFFFF" w:themeFill="background1"/>
          </w:tcPr>
          <w:p w:rsidR="00880658" w:rsidRPr="006B4426" w:rsidRDefault="00880658" w:rsidP="00751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Место учебы или работы</w:t>
            </w:r>
          </w:p>
        </w:tc>
        <w:tc>
          <w:tcPr>
            <w:tcW w:w="1860" w:type="pct"/>
            <w:shd w:val="clear" w:color="auto" w:fill="FFFFFF" w:themeFill="background1"/>
          </w:tcPr>
          <w:p w:rsidR="00880658" w:rsidRPr="006B4426" w:rsidRDefault="00880658" w:rsidP="0075129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880658" w:rsidRPr="006B4426" w:rsidTr="002E6B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140" w:type="pct"/>
            <w:shd w:val="clear" w:color="auto" w:fill="FFFFFF" w:themeFill="background1"/>
          </w:tcPr>
          <w:p w:rsidR="00880658" w:rsidRPr="006B4426" w:rsidRDefault="00880658" w:rsidP="00751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Должность или курс</w:t>
            </w:r>
          </w:p>
        </w:tc>
        <w:tc>
          <w:tcPr>
            <w:tcW w:w="1860" w:type="pct"/>
            <w:shd w:val="clear" w:color="auto" w:fill="FFFFFF" w:themeFill="background1"/>
          </w:tcPr>
          <w:p w:rsidR="00880658" w:rsidRPr="006B4426" w:rsidRDefault="00880658" w:rsidP="0075129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880658" w:rsidRPr="006B4426" w:rsidTr="002E6B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140" w:type="pct"/>
            <w:shd w:val="clear" w:color="auto" w:fill="FFFFFF" w:themeFill="background1"/>
          </w:tcPr>
          <w:p w:rsidR="00880658" w:rsidRPr="006B4426" w:rsidRDefault="00880658" w:rsidP="00751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Контактный телефон</w:t>
            </w:r>
          </w:p>
        </w:tc>
        <w:tc>
          <w:tcPr>
            <w:tcW w:w="1860" w:type="pct"/>
            <w:shd w:val="clear" w:color="auto" w:fill="FFFFFF" w:themeFill="background1"/>
          </w:tcPr>
          <w:p w:rsidR="00880658" w:rsidRPr="006B4426" w:rsidRDefault="00880658" w:rsidP="00751291">
            <w:pPr>
              <w:pStyle w:val="50"/>
              <w:shd w:val="clear" w:color="auto" w:fill="auto"/>
              <w:spacing w:line="240" w:lineRule="auto"/>
              <w:ind w:firstLine="34"/>
              <w:rPr>
                <w:rFonts w:cs="Times New Roman"/>
                <w:sz w:val="19"/>
                <w:szCs w:val="19"/>
              </w:rPr>
            </w:pPr>
          </w:p>
        </w:tc>
      </w:tr>
      <w:tr w:rsidR="00880658" w:rsidRPr="006B4426" w:rsidTr="002E6B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3140" w:type="pct"/>
            <w:shd w:val="clear" w:color="auto" w:fill="FFFFFF" w:themeFill="background1"/>
          </w:tcPr>
          <w:p w:rsidR="00880658" w:rsidRPr="006B4426" w:rsidRDefault="00880658" w:rsidP="00751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E-mail</w:t>
            </w:r>
            <w:proofErr w:type="spellEnd"/>
          </w:p>
        </w:tc>
        <w:tc>
          <w:tcPr>
            <w:tcW w:w="1860" w:type="pct"/>
            <w:shd w:val="clear" w:color="auto" w:fill="FFFFFF" w:themeFill="background1"/>
          </w:tcPr>
          <w:p w:rsidR="00880658" w:rsidRPr="006B4426" w:rsidRDefault="00880658" w:rsidP="0075129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880658" w:rsidRPr="006B4426" w:rsidTr="002E6B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3140" w:type="pct"/>
            <w:shd w:val="clear" w:color="auto" w:fill="FFFFFF" w:themeFill="background1"/>
          </w:tcPr>
          <w:p w:rsidR="00880658" w:rsidRPr="006B4426" w:rsidRDefault="00880658" w:rsidP="00751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 xml:space="preserve">Тема доклада </w:t>
            </w:r>
            <w:r w:rsidRPr="006B4426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</w:t>
            </w: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 xml:space="preserve"> статьи</w:t>
            </w:r>
          </w:p>
        </w:tc>
        <w:tc>
          <w:tcPr>
            <w:tcW w:w="1860" w:type="pct"/>
            <w:shd w:val="clear" w:color="auto" w:fill="FFFFFF" w:themeFill="background1"/>
          </w:tcPr>
          <w:p w:rsidR="00880658" w:rsidRPr="006B4426" w:rsidRDefault="00880658" w:rsidP="0075129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880658" w:rsidRPr="006B4426" w:rsidTr="002E6B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3140" w:type="pct"/>
            <w:shd w:val="clear" w:color="auto" w:fill="FFFFFF" w:themeFill="background1"/>
          </w:tcPr>
          <w:p w:rsidR="00880658" w:rsidRPr="006B4426" w:rsidRDefault="00880658" w:rsidP="00751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Направление / секция</w:t>
            </w:r>
          </w:p>
        </w:tc>
        <w:tc>
          <w:tcPr>
            <w:tcW w:w="1860" w:type="pct"/>
            <w:shd w:val="clear" w:color="auto" w:fill="FFFFFF" w:themeFill="background1"/>
          </w:tcPr>
          <w:p w:rsidR="00880658" w:rsidRPr="006B4426" w:rsidRDefault="00880658" w:rsidP="0075129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880658" w:rsidRPr="006B4426" w:rsidTr="002E6B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3140" w:type="pct"/>
            <w:shd w:val="clear" w:color="auto" w:fill="FFFFFF" w:themeFill="background1"/>
          </w:tcPr>
          <w:p w:rsidR="00880658" w:rsidRPr="006B4426" w:rsidRDefault="00880658" w:rsidP="00751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Адрес для отправки сборника</w:t>
            </w:r>
          </w:p>
        </w:tc>
        <w:tc>
          <w:tcPr>
            <w:tcW w:w="1860" w:type="pct"/>
            <w:shd w:val="clear" w:color="auto" w:fill="FFFFFF" w:themeFill="background1"/>
          </w:tcPr>
          <w:p w:rsidR="00880658" w:rsidRPr="006B4426" w:rsidRDefault="00880658" w:rsidP="00751291">
            <w:pPr>
              <w:pStyle w:val="1"/>
              <w:shd w:val="clear" w:color="auto" w:fill="auto"/>
              <w:spacing w:before="0" w:line="240" w:lineRule="auto"/>
              <w:ind w:firstLine="34"/>
              <w:jc w:val="both"/>
              <w:rPr>
                <w:rFonts w:cs="Times New Roman"/>
                <w:sz w:val="19"/>
                <w:szCs w:val="19"/>
              </w:rPr>
            </w:pPr>
          </w:p>
        </w:tc>
      </w:tr>
    </w:tbl>
    <w:p w:rsidR="00217BCB" w:rsidRPr="006B4426" w:rsidRDefault="00217BCB" w:rsidP="00D04574">
      <w:pPr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1C40A2" w:rsidRPr="00273422" w:rsidRDefault="00F16D38" w:rsidP="001C40A2">
      <w:pPr>
        <w:pStyle w:val="ac"/>
        <w:ind w:firstLine="553"/>
        <w:rPr>
          <w:rFonts w:ascii="Times New Roman" w:hAnsi="Times New Roman"/>
          <w:b/>
          <w:bCs/>
          <w:sz w:val="28"/>
          <w:szCs w:val="28"/>
        </w:rPr>
      </w:pPr>
      <w:r w:rsidRPr="00273422">
        <w:rPr>
          <w:rFonts w:ascii="Times New Roman" w:hAnsi="Times New Roman"/>
          <w:sz w:val="28"/>
          <w:szCs w:val="28"/>
        </w:rPr>
        <w:t xml:space="preserve">Для участия в конференции необходимо </w:t>
      </w:r>
      <w:r w:rsidR="00406B05" w:rsidRPr="00273422">
        <w:rPr>
          <w:rFonts w:ascii="Times New Roman" w:hAnsi="Times New Roman"/>
          <w:sz w:val="28"/>
          <w:szCs w:val="28"/>
        </w:rPr>
        <w:t xml:space="preserve">с </w:t>
      </w:r>
      <w:r w:rsidR="00B3582B" w:rsidRPr="00273422">
        <w:rPr>
          <w:rFonts w:ascii="Times New Roman" w:hAnsi="Times New Roman"/>
          <w:b/>
          <w:sz w:val="28"/>
          <w:szCs w:val="28"/>
        </w:rPr>
        <w:t>1 ноября 2013 г. до 14 марта</w:t>
      </w:r>
      <w:r w:rsidRPr="00273422">
        <w:rPr>
          <w:rFonts w:ascii="Times New Roman" w:hAnsi="Times New Roman"/>
          <w:b/>
          <w:sz w:val="28"/>
          <w:szCs w:val="28"/>
        </w:rPr>
        <w:t xml:space="preserve"> 201</w:t>
      </w:r>
      <w:r w:rsidR="00946A93" w:rsidRPr="00273422">
        <w:rPr>
          <w:rFonts w:ascii="Times New Roman" w:hAnsi="Times New Roman"/>
          <w:b/>
          <w:sz w:val="28"/>
          <w:szCs w:val="28"/>
        </w:rPr>
        <w:t>4 г.</w:t>
      </w:r>
      <w:r w:rsidRPr="00273422">
        <w:rPr>
          <w:rFonts w:ascii="Times New Roman" w:hAnsi="Times New Roman"/>
          <w:sz w:val="28"/>
          <w:szCs w:val="28"/>
        </w:rPr>
        <w:t xml:space="preserve"> года прислать заявку и те</w:t>
      </w:r>
      <w:proofErr w:type="gramStart"/>
      <w:r w:rsidRPr="00273422">
        <w:rPr>
          <w:rFonts w:ascii="Times New Roman" w:hAnsi="Times New Roman"/>
          <w:sz w:val="28"/>
          <w:szCs w:val="28"/>
        </w:rPr>
        <w:t>кст ст</w:t>
      </w:r>
      <w:proofErr w:type="gramEnd"/>
      <w:r w:rsidRPr="00273422">
        <w:rPr>
          <w:rFonts w:ascii="Times New Roman" w:hAnsi="Times New Roman"/>
          <w:sz w:val="28"/>
          <w:szCs w:val="28"/>
        </w:rPr>
        <w:t>атьи по электронному адресу:</w:t>
      </w:r>
      <w:r w:rsidR="00914D7D" w:rsidRPr="0027342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3214E4" w:rsidRPr="00273422">
          <w:rPr>
            <w:rStyle w:val="a4"/>
            <w:rFonts w:ascii="Times New Roman" w:hAnsi="Times New Roman"/>
            <w:sz w:val="28"/>
            <w:szCs w:val="28"/>
          </w:rPr>
          <w:t>istomgma@mail.ru</w:t>
        </w:r>
      </w:hyperlink>
      <w:r w:rsidR="00914D7D" w:rsidRPr="00273422">
        <w:rPr>
          <w:rFonts w:ascii="Times New Roman" w:hAnsi="Times New Roman"/>
          <w:sz w:val="28"/>
          <w:szCs w:val="28"/>
        </w:rPr>
        <w:t xml:space="preserve">, </w:t>
      </w:r>
      <w:r w:rsidR="001C40A2" w:rsidRPr="00273422">
        <w:rPr>
          <w:rFonts w:ascii="Times New Roman" w:hAnsi="Times New Roman"/>
          <w:b/>
          <w:bCs/>
          <w:sz w:val="28"/>
          <w:szCs w:val="28"/>
        </w:rPr>
        <w:t xml:space="preserve">Дополнительную информацию можно получить по адресу: </w:t>
      </w:r>
    </w:p>
    <w:p w:rsidR="001C40A2" w:rsidRPr="00273422" w:rsidRDefault="001C40A2" w:rsidP="00273422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273422">
        <w:rPr>
          <w:rFonts w:ascii="Times New Roman" w:hAnsi="Times New Roman"/>
          <w:bCs/>
          <w:sz w:val="28"/>
          <w:szCs w:val="28"/>
        </w:rPr>
        <w:t xml:space="preserve">644043, </w:t>
      </w:r>
      <w:r w:rsidRPr="00273422">
        <w:rPr>
          <w:rFonts w:ascii="Times New Roman" w:hAnsi="Times New Roman"/>
          <w:sz w:val="28"/>
          <w:szCs w:val="28"/>
        </w:rPr>
        <w:t xml:space="preserve">г. Омск, ул. Некрасова 5а, </w:t>
      </w:r>
      <w:proofErr w:type="spellStart"/>
      <w:r w:rsidRPr="00273422">
        <w:rPr>
          <w:rFonts w:ascii="Times New Roman" w:hAnsi="Times New Roman"/>
          <w:sz w:val="28"/>
          <w:szCs w:val="28"/>
        </w:rPr>
        <w:t>каб</w:t>
      </w:r>
      <w:proofErr w:type="spellEnd"/>
      <w:r w:rsidRPr="00273422">
        <w:rPr>
          <w:rFonts w:ascii="Times New Roman" w:hAnsi="Times New Roman"/>
          <w:sz w:val="28"/>
          <w:szCs w:val="28"/>
        </w:rPr>
        <w:t>.</w:t>
      </w:r>
      <w:r w:rsidRPr="0027342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1A7B4F">
        <w:rPr>
          <w:rFonts w:ascii="Times New Roman" w:hAnsi="Times New Roman"/>
          <w:color w:val="000000"/>
          <w:spacing w:val="-6"/>
          <w:sz w:val="28"/>
          <w:szCs w:val="28"/>
        </w:rPr>
        <w:t>113</w:t>
      </w:r>
    </w:p>
    <w:p w:rsidR="00D04574" w:rsidRPr="00273422" w:rsidRDefault="00273422" w:rsidP="00273422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73422">
        <w:rPr>
          <w:rFonts w:ascii="Times New Roman" w:hAnsi="Times New Roman" w:cs="Times New Roman"/>
          <w:sz w:val="28"/>
          <w:szCs w:val="28"/>
        </w:rPr>
        <w:t>ел. 8(3812)27-53-61 или 8 908 314 79 93 Белова Татьяна Анатольевна</w:t>
      </w:r>
    </w:p>
    <w:tbl>
      <w:tblPr>
        <w:tblW w:w="0" w:type="auto"/>
        <w:shd w:val="clear" w:color="auto" w:fill="FFFFFF" w:themeFill="background1"/>
        <w:tblLook w:val="04A0"/>
      </w:tblPr>
      <w:tblGrid>
        <w:gridCol w:w="10314"/>
      </w:tblGrid>
      <w:tr w:rsidR="00294B83" w:rsidRPr="00D04574" w:rsidTr="002E6BF5">
        <w:tc>
          <w:tcPr>
            <w:tcW w:w="10314" w:type="dxa"/>
            <w:shd w:val="clear" w:color="auto" w:fill="FFFFFF" w:themeFill="background1"/>
          </w:tcPr>
          <w:p w:rsidR="00D04574" w:rsidRPr="00D04574" w:rsidRDefault="00294B83" w:rsidP="002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57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МАТЕРИАЛАМ</w:t>
            </w:r>
          </w:p>
        </w:tc>
      </w:tr>
    </w:tbl>
    <w:p w:rsidR="00294B83" w:rsidRPr="00D04574" w:rsidRDefault="00294B83" w:rsidP="00294B83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574">
        <w:rPr>
          <w:rFonts w:ascii="Times New Roman" w:hAnsi="Times New Roman" w:cs="Times New Roman"/>
          <w:b/>
          <w:sz w:val="24"/>
          <w:szCs w:val="24"/>
        </w:rPr>
        <w:t>Статья должна быть выполнена на актуальную тему и содержать результаты глубокого самостоятельного исследования;</w:t>
      </w:r>
    </w:p>
    <w:p w:rsidR="00294B83" w:rsidRPr="00D04574" w:rsidRDefault="00294B83" w:rsidP="00294B83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04574">
        <w:rPr>
          <w:rFonts w:ascii="Times New Roman" w:hAnsi="Times New Roman" w:cs="Times New Roman"/>
          <w:b/>
          <w:iCs/>
          <w:sz w:val="24"/>
          <w:szCs w:val="24"/>
          <w:u w:val="single"/>
        </w:rPr>
        <w:t>Ответственность за освещение м</w:t>
      </w:r>
      <w:r w:rsidR="00B76900" w:rsidRPr="00D04574">
        <w:rPr>
          <w:rFonts w:ascii="Times New Roman" w:hAnsi="Times New Roman" w:cs="Times New Roman"/>
          <w:b/>
          <w:iCs/>
          <w:sz w:val="24"/>
          <w:szCs w:val="24"/>
          <w:u w:val="single"/>
        </w:rPr>
        <w:t>атериалов, несут авторы статей</w:t>
      </w:r>
      <w:r w:rsidRPr="00D04574">
        <w:rPr>
          <w:rFonts w:ascii="Times New Roman" w:hAnsi="Times New Roman" w:cs="Times New Roman"/>
          <w:b/>
          <w:iCs/>
          <w:sz w:val="24"/>
          <w:szCs w:val="24"/>
          <w:u w:val="single"/>
        </w:rPr>
        <w:t>.</w:t>
      </w:r>
    </w:p>
    <w:p w:rsidR="00294B83" w:rsidRPr="00D04574" w:rsidRDefault="00294B83" w:rsidP="00294B83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04574">
        <w:rPr>
          <w:rFonts w:ascii="Times New Roman" w:hAnsi="Times New Roman" w:cs="Times New Roman"/>
          <w:b/>
          <w:iCs/>
          <w:sz w:val="24"/>
          <w:szCs w:val="24"/>
        </w:rPr>
        <w:t>Статья будет напечатана в авторской редакции, поэтому она должна быть тщательно подготовлена.</w:t>
      </w:r>
    </w:p>
    <w:p w:rsidR="00294B83" w:rsidRPr="00D04574" w:rsidRDefault="00294B83" w:rsidP="00294B83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4574">
        <w:rPr>
          <w:rFonts w:ascii="Times New Roman" w:hAnsi="Times New Roman" w:cs="Times New Roman"/>
          <w:iCs/>
          <w:sz w:val="24"/>
          <w:szCs w:val="24"/>
        </w:rPr>
        <w:t>Требования к оформлению:</w:t>
      </w:r>
    </w:p>
    <w:p w:rsidR="00294B83" w:rsidRPr="00D04574" w:rsidRDefault="00B76900" w:rsidP="00294B8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04574">
        <w:rPr>
          <w:rFonts w:ascii="Times New Roman" w:hAnsi="Times New Roman" w:cs="Times New Roman"/>
          <w:b/>
          <w:sz w:val="24"/>
          <w:szCs w:val="24"/>
          <w:u w:val="single"/>
        </w:rPr>
        <w:t>Объем статьи</w:t>
      </w:r>
      <w:r w:rsidR="00B3582B" w:rsidRPr="00D04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4</w:t>
      </w:r>
      <w:r w:rsidR="00294B83" w:rsidRPr="00D04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 </w:t>
      </w:r>
      <w:r w:rsidR="00702277" w:rsidRPr="00D0457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294B83" w:rsidRPr="00D04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страниц;</w:t>
      </w:r>
    </w:p>
    <w:p w:rsidR="00294B83" w:rsidRPr="00D04574" w:rsidRDefault="00294B83" w:rsidP="00294B83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  <w:rPr>
          <w:rFonts w:cs="Times New Roman"/>
        </w:rPr>
      </w:pPr>
      <w:r w:rsidRPr="00D04574">
        <w:rPr>
          <w:rFonts w:cs="Times New Roman"/>
        </w:rPr>
        <w:t>Формат</w:t>
      </w:r>
      <w:r w:rsidRPr="00D04574">
        <w:rPr>
          <w:rFonts w:cs="Times New Roman"/>
          <w:lang w:val="en-US"/>
        </w:rPr>
        <w:t xml:space="preserve"> </w:t>
      </w:r>
      <w:r w:rsidRPr="00D04574">
        <w:rPr>
          <w:rFonts w:cs="Times New Roman"/>
        </w:rPr>
        <w:t>текста</w:t>
      </w:r>
      <w:r w:rsidRPr="00D04574">
        <w:rPr>
          <w:rFonts w:cs="Times New Roman"/>
          <w:lang w:val="en-US"/>
        </w:rPr>
        <w:t xml:space="preserve"> – Microsoft Word (*.doc, *.docx). </w:t>
      </w:r>
      <w:r w:rsidRPr="00D04574">
        <w:rPr>
          <w:rFonts w:cs="Times New Roman"/>
        </w:rPr>
        <w:t xml:space="preserve">Архивные файлы не принимаются; </w:t>
      </w:r>
    </w:p>
    <w:p w:rsidR="00294B83" w:rsidRPr="00D04574" w:rsidRDefault="00294B83" w:rsidP="00294B83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  <w:rPr>
          <w:rFonts w:cs="Times New Roman"/>
        </w:rPr>
      </w:pPr>
      <w:r w:rsidRPr="00D04574">
        <w:rPr>
          <w:rFonts w:cs="Times New Roman"/>
        </w:rPr>
        <w:t>Формат страницы: А</w:t>
      </w:r>
      <w:proofErr w:type="gramStart"/>
      <w:r w:rsidRPr="00D04574">
        <w:rPr>
          <w:rFonts w:cs="Times New Roman"/>
        </w:rPr>
        <w:t>4</w:t>
      </w:r>
      <w:proofErr w:type="gramEnd"/>
      <w:r w:rsidRPr="00D04574">
        <w:rPr>
          <w:rFonts w:cs="Times New Roman"/>
        </w:rPr>
        <w:t xml:space="preserve"> (210x297 мм); </w:t>
      </w:r>
    </w:p>
    <w:p w:rsidR="00294B83" w:rsidRPr="00D04574" w:rsidRDefault="00294B83" w:rsidP="00294B83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  <w:rPr>
          <w:rFonts w:cs="Times New Roman"/>
        </w:rPr>
      </w:pPr>
      <w:r w:rsidRPr="00D04574">
        <w:rPr>
          <w:rFonts w:cs="Times New Roman"/>
        </w:rPr>
        <w:t>Ориентация - книжная;</w:t>
      </w:r>
    </w:p>
    <w:p w:rsidR="00294B83" w:rsidRPr="00D04574" w:rsidRDefault="00294B83" w:rsidP="00294B83">
      <w:pPr>
        <w:pStyle w:val="30"/>
        <w:shd w:val="clear" w:color="auto" w:fill="auto"/>
        <w:tabs>
          <w:tab w:val="left" w:pos="284"/>
        </w:tabs>
        <w:spacing w:before="0" w:line="240" w:lineRule="auto"/>
        <w:jc w:val="both"/>
        <w:rPr>
          <w:rFonts w:cs="Times New Roman"/>
        </w:rPr>
      </w:pPr>
      <w:r w:rsidRPr="00D04574">
        <w:rPr>
          <w:rFonts w:cs="Times New Roman"/>
        </w:rPr>
        <w:t>Поля (верхнее, нижнее, левое, правое) по 25 мм;</w:t>
      </w:r>
    </w:p>
    <w:p w:rsidR="00294B83" w:rsidRPr="00D04574" w:rsidRDefault="00294B83" w:rsidP="00294B83">
      <w:pPr>
        <w:pStyle w:val="30"/>
        <w:shd w:val="clear" w:color="auto" w:fill="auto"/>
        <w:tabs>
          <w:tab w:val="left" w:pos="284"/>
        </w:tabs>
        <w:spacing w:before="0" w:line="240" w:lineRule="auto"/>
        <w:jc w:val="both"/>
        <w:rPr>
          <w:rFonts w:cs="Times New Roman"/>
        </w:rPr>
      </w:pPr>
      <w:r w:rsidRPr="00D04574">
        <w:rPr>
          <w:rFonts w:cs="Times New Roman"/>
        </w:rPr>
        <w:t>Шрифт: размер (кегль) — 14;</w:t>
      </w:r>
    </w:p>
    <w:p w:rsidR="00294B83" w:rsidRPr="00D04574" w:rsidRDefault="00294B83" w:rsidP="00294B83">
      <w:pPr>
        <w:pStyle w:val="30"/>
        <w:shd w:val="clear" w:color="auto" w:fill="auto"/>
        <w:tabs>
          <w:tab w:val="left" w:pos="284"/>
        </w:tabs>
        <w:spacing w:before="0" w:line="240" w:lineRule="auto"/>
        <w:jc w:val="both"/>
        <w:rPr>
          <w:rFonts w:cs="Times New Roman"/>
        </w:rPr>
      </w:pPr>
      <w:r w:rsidRPr="00D04574">
        <w:rPr>
          <w:rFonts w:cs="Times New Roman"/>
        </w:rPr>
        <w:t xml:space="preserve">Тип шрифта: </w:t>
      </w:r>
      <w:r w:rsidRPr="00D04574">
        <w:rPr>
          <w:rFonts w:cs="Times New Roman"/>
          <w:lang w:val="en-US"/>
        </w:rPr>
        <w:t>Times</w:t>
      </w:r>
      <w:r w:rsidRPr="00D04574">
        <w:rPr>
          <w:rFonts w:cs="Times New Roman"/>
        </w:rPr>
        <w:t xml:space="preserve"> </w:t>
      </w:r>
      <w:r w:rsidRPr="00D04574">
        <w:rPr>
          <w:rFonts w:cs="Times New Roman"/>
          <w:lang w:val="en-US"/>
        </w:rPr>
        <w:t>New</w:t>
      </w:r>
      <w:r w:rsidRPr="00D04574">
        <w:rPr>
          <w:rFonts w:cs="Times New Roman"/>
        </w:rPr>
        <w:t xml:space="preserve"> </w:t>
      </w:r>
      <w:r w:rsidRPr="00D04574">
        <w:rPr>
          <w:rFonts w:cs="Times New Roman"/>
          <w:lang w:val="en-US"/>
        </w:rPr>
        <w:t>Roman</w:t>
      </w:r>
      <w:r w:rsidRPr="00D04574">
        <w:rPr>
          <w:rFonts w:cs="Times New Roman"/>
        </w:rPr>
        <w:t>;</w:t>
      </w:r>
    </w:p>
    <w:p w:rsidR="00294B83" w:rsidRPr="00D04574" w:rsidRDefault="00294B83" w:rsidP="00294B83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  <w:rPr>
          <w:rFonts w:cs="Times New Roman"/>
        </w:rPr>
      </w:pPr>
      <w:r w:rsidRPr="00D04574">
        <w:rPr>
          <w:rFonts w:cs="Times New Roman"/>
        </w:rPr>
        <w:t>Выравнивание - по ширине;</w:t>
      </w:r>
    </w:p>
    <w:p w:rsidR="00702277" w:rsidRPr="00D04574" w:rsidRDefault="00294B83" w:rsidP="00294B8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74">
        <w:rPr>
          <w:rFonts w:ascii="Times New Roman" w:hAnsi="Times New Roman" w:cs="Times New Roman"/>
          <w:sz w:val="24"/>
          <w:szCs w:val="24"/>
        </w:rPr>
        <w:t>Межстрочный интервал – полуторный</w:t>
      </w:r>
      <w:r w:rsidR="00702277" w:rsidRPr="00D04574">
        <w:rPr>
          <w:rFonts w:ascii="Times New Roman" w:hAnsi="Times New Roman" w:cs="Times New Roman"/>
          <w:sz w:val="24"/>
          <w:szCs w:val="24"/>
        </w:rPr>
        <w:t>;</w:t>
      </w:r>
    </w:p>
    <w:p w:rsidR="00294B83" w:rsidRPr="00D04574" w:rsidRDefault="00702277" w:rsidP="00294B8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74">
        <w:rPr>
          <w:rFonts w:ascii="Times New Roman" w:hAnsi="Times New Roman" w:cs="Times New Roman"/>
          <w:sz w:val="24"/>
          <w:szCs w:val="24"/>
        </w:rPr>
        <w:t>Абзацный отступ – 10 мм</w:t>
      </w:r>
      <w:r w:rsidR="00294B83" w:rsidRPr="00D04574">
        <w:rPr>
          <w:rFonts w:ascii="Times New Roman" w:hAnsi="Times New Roman" w:cs="Times New Roman"/>
          <w:sz w:val="24"/>
          <w:szCs w:val="24"/>
        </w:rPr>
        <w:t>.</w:t>
      </w:r>
    </w:p>
    <w:p w:rsidR="00294B83" w:rsidRPr="00D04574" w:rsidRDefault="00294B83" w:rsidP="00294B83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574">
        <w:rPr>
          <w:rFonts w:ascii="Times New Roman" w:hAnsi="Times New Roman" w:cs="Times New Roman"/>
          <w:b/>
          <w:sz w:val="24"/>
          <w:szCs w:val="24"/>
        </w:rPr>
        <w:t>Используемая литература (без повторов) оформляется в конце текста под названием «Список использованной литературы</w:t>
      </w:r>
      <w:proofErr w:type="gramStart"/>
      <w:r w:rsidRPr="00D04574">
        <w:rPr>
          <w:rFonts w:ascii="Times New Roman" w:hAnsi="Times New Roman" w:cs="Times New Roman"/>
          <w:b/>
          <w:sz w:val="24"/>
          <w:szCs w:val="24"/>
        </w:rPr>
        <w:t>:»</w:t>
      </w:r>
      <w:proofErr w:type="gramEnd"/>
      <w:r w:rsidR="00B76900" w:rsidRPr="00D045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900" w:rsidRPr="00D04574">
        <w:rPr>
          <w:rFonts w:ascii="Times New Roman" w:hAnsi="Times New Roman" w:cs="Times New Roman"/>
          <w:color w:val="000000"/>
          <w:sz w:val="24"/>
          <w:szCs w:val="24"/>
        </w:rPr>
        <w:t>оформляется в соответствии с ГОСТ Р 7.0.5 2008</w:t>
      </w:r>
      <w:r w:rsidR="00B76900" w:rsidRPr="00D04574">
        <w:rPr>
          <w:rFonts w:ascii="Times New Roman" w:hAnsi="Times New Roman" w:cs="Times New Roman"/>
          <w:sz w:val="24"/>
          <w:szCs w:val="24"/>
        </w:rPr>
        <w:t>,. В списке</w:t>
      </w:r>
      <w:r w:rsidR="00702277" w:rsidRPr="00D04574">
        <w:rPr>
          <w:rFonts w:ascii="Times New Roman" w:hAnsi="Times New Roman" w:cs="Times New Roman"/>
          <w:sz w:val="24"/>
          <w:szCs w:val="24"/>
        </w:rPr>
        <w:t xml:space="preserve"> приводится литература, на которую ссылается автор </w:t>
      </w:r>
      <w:r w:rsidR="00702277" w:rsidRPr="00D04574">
        <w:rPr>
          <w:rFonts w:ascii="Times New Roman" w:hAnsi="Times New Roman" w:cs="Times New Roman"/>
          <w:sz w:val="24"/>
          <w:szCs w:val="24"/>
          <w:u w:val="single"/>
        </w:rPr>
        <w:t>в порядке упоминания в тексте р</w:t>
      </w:r>
      <w:r w:rsidR="00B76900" w:rsidRPr="00D04574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702277" w:rsidRPr="00D04574">
        <w:rPr>
          <w:rFonts w:ascii="Times New Roman" w:hAnsi="Times New Roman" w:cs="Times New Roman"/>
          <w:sz w:val="24"/>
          <w:szCs w:val="24"/>
          <w:u w:val="single"/>
        </w:rPr>
        <w:t>боты</w:t>
      </w:r>
      <w:r w:rsidR="00B76900" w:rsidRPr="00D0457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76900" w:rsidRPr="00D04574">
        <w:rPr>
          <w:rFonts w:ascii="Times New Roman" w:hAnsi="Times New Roman" w:cs="Times New Roman"/>
          <w:sz w:val="24"/>
          <w:szCs w:val="24"/>
        </w:rPr>
        <w:t xml:space="preserve"> Под одним номером допустимо указывать </w:t>
      </w:r>
      <w:r w:rsidR="00B76900" w:rsidRPr="00D04574">
        <w:rPr>
          <w:rFonts w:ascii="Times New Roman" w:hAnsi="Times New Roman" w:cs="Times New Roman"/>
          <w:sz w:val="24"/>
          <w:szCs w:val="24"/>
          <w:u w:val="single"/>
        </w:rPr>
        <w:t>только один</w:t>
      </w:r>
      <w:r w:rsidR="00B76900" w:rsidRPr="00D04574">
        <w:rPr>
          <w:rFonts w:ascii="Times New Roman" w:hAnsi="Times New Roman" w:cs="Times New Roman"/>
          <w:sz w:val="24"/>
          <w:szCs w:val="24"/>
        </w:rPr>
        <w:t xml:space="preserve"> источник. </w:t>
      </w:r>
      <w:r w:rsidRPr="00D04574">
        <w:rPr>
          <w:rFonts w:ascii="Times New Roman" w:hAnsi="Times New Roman" w:cs="Times New Roman"/>
          <w:sz w:val="24"/>
          <w:szCs w:val="24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</w:t>
      </w:r>
      <w:r w:rsidR="00B76900" w:rsidRPr="00D04574">
        <w:rPr>
          <w:rFonts w:ascii="Times New Roman" w:hAnsi="Times New Roman" w:cs="Times New Roman"/>
          <w:sz w:val="24"/>
          <w:szCs w:val="24"/>
        </w:rPr>
        <w:t xml:space="preserve"> (страниц), например: [5, с. 115 – 116</w:t>
      </w:r>
      <w:r w:rsidRPr="00D04574">
        <w:rPr>
          <w:rFonts w:ascii="Times New Roman" w:hAnsi="Times New Roman" w:cs="Times New Roman"/>
          <w:sz w:val="24"/>
          <w:szCs w:val="24"/>
        </w:rPr>
        <w:t xml:space="preserve">]. Другой способ оформления используемой литературы не допускается. Список литературы не является обязательным элементом текста. </w:t>
      </w:r>
    </w:p>
    <w:p w:rsidR="00B15DA5" w:rsidRPr="00D04574" w:rsidRDefault="00294B83" w:rsidP="00294B83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574">
        <w:rPr>
          <w:rFonts w:ascii="Times New Roman" w:hAnsi="Times New Roman" w:cs="Times New Roman"/>
          <w:b/>
          <w:sz w:val="24"/>
          <w:szCs w:val="24"/>
        </w:rPr>
        <w:t xml:space="preserve">В тексте </w:t>
      </w:r>
      <w:r w:rsidR="00B15DA5" w:rsidRPr="00D04574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D04574">
        <w:rPr>
          <w:rFonts w:ascii="Times New Roman" w:hAnsi="Times New Roman" w:cs="Times New Roman"/>
          <w:b/>
          <w:sz w:val="24"/>
          <w:szCs w:val="24"/>
        </w:rPr>
        <w:t>допускаются рисунки, таблицы</w:t>
      </w:r>
      <w:r w:rsidR="00B15DA5" w:rsidRPr="00D04574">
        <w:rPr>
          <w:rFonts w:ascii="Times New Roman" w:hAnsi="Times New Roman" w:cs="Times New Roman"/>
          <w:b/>
          <w:sz w:val="24"/>
          <w:szCs w:val="24"/>
        </w:rPr>
        <w:t>.</w:t>
      </w:r>
    </w:p>
    <w:p w:rsidR="00294B83" w:rsidRPr="00D04574" w:rsidRDefault="00294B83" w:rsidP="00294B83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574">
        <w:rPr>
          <w:rFonts w:ascii="Times New Roman" w:hAnsi="Times New Roman" w:cs="Times New Roman"/>
          <w:b/>
          <w:sz w:val="24"/>
          <w:szCs w:val="24"/>
          <w:u w:val="single"/>
        </w:rPr>
        <w:t>У статьи не должно быть более 2 авторов</w:t>
      </w:r>
    </w:p>
    <w:p w:rsidR="00294B83" w:rsidRPr="00D04574" w:rsidRDefault="00B76900" w:rsidP="00294B83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45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Оргкомитет </w:t>
      </w:r>
      <w:r w:rsidR="00026BF9" w:rsidRPr="00D04574">
        <w:rPr>
          <w:rFonts w:ascii="Times New Roman" w:hAnsi="Times New Roman" w:cs="Times New Roman"/>
          <w:b/>
          <w:bCs/>
          <w:iCs/>
          <w:sz w:val="24"/>
          <w:szCs w:val="24"/>
        </w:rPr>
        <w:t>обращает внимание на правильность оформления заявок и статей. При несоответствии правилам оформления оргкомитет конференции оставляет за собой право отослать назад автору его материалы для исправления выявленных ошибок</w:t>
      </w:r>
      <w:r w:rsidR="00294B83" w:rsidRPr="00D04574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2E6BF5" w:rsidRPr="00D04574" w:rsidRDefault="002E6BF5" w:rsidP="00294B83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0274"/>
      </w:tblGrid>
      <w:tr w:rsidR="00294B83" w:rsidRPr="006B4426" w:rsidTr="002E6BF5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2E6BF5" w:rsidRPr="006B4426" w:rsidRDefault="00294B83" w:rsidP="002E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b/>
                <w:sz w:val="19"/>
                <w:szCs w:val="19"/>
              </w:rPr>
              <w:t>ОБРАЗЕЦ ОФОРМЛЕНИЯ МАТЕРИАЛОВ</w:t>
            </w:r>
          </w:p>
          <w:p w:rsidR="002E6BF5" w:rsidRPr="006B4426" w:rsidRDefault="002E6BF5" w:rsidP="002E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294B83" w:rsidRPr="006B4426" w:rsidTr="002E6BF5">
        <w:trPr>
          <w:trHeight w:val="312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B83" w:rsidRPr="006B4426" w:rsidRDefault="00B15DA5" w:rsidP="006C66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b/>
                <w:sz w:val="19"/>
                <w:szCs w:val="19"/>
              </w:rPr>
              <w:t>Иванов А.А.</w:t>
            </w:r>
          </w:p>
          <w:p w:rsidR="00294B83" w:rsidRPr="006B4426" w:rsidRDefault="006C66B6" w:rsidP="006C66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студент 2</w:t>
            </w:r>
            <w:r w:rsidR="00B15DA5" w:rsidRPr="006B4426">
              <w:rPr>
                <w:rFonts w:ascii="Times New Roman" w:hAnsi="Times New Roman" w:cs="Times New Roman"/>
                <w:sz w:val="19"/>
                <w:szCs w:val="19"/>
              </w:rPr>
              <w:t xml:space="preserve"> курса педиатрического</w:t>
            </w:r>
            <w:r w:rsidR="00294B83" w:rsidRPr="006B4426">
              <w:rPr>
                <w:rFonts w:ascii="Times New Roman" w:hAnsi="Times New Roman" w:cs="Times New Roman"/>
                <w:sz w:val="19"/>
                <w:szCs w:val="19"/>
              </w:rPr>
              <w:t xml:space="preserve"> факультета</w:t>
            </w:r>
          </w:p>
          <w:p w:rsidR="00294B83" w:rsidRPr="006B4426" w:rsidRDefault="00B15DA5" w:rsidP="006C66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Омская государственная медицинская академия</w:t>
            </w:r>
          </w:p>
          <w:p w:rsidR="00294B83" w:rsidRPr="006B4426" w:rsidRDefault="002E6BF5" w:rsidP="006C66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г. Омск</w:t>
            </w:r>
            <w:r w:rsidR="00B15DA5" w:rsidRPr="006B4426">
              <w:rPr>
                <w:rFonts w:ascii="Times New Roman" w:hAnsi="Times New Roman" w:cs="Times New Roman"/>
                <w:sz w:val="19"/>
                <w:szCs w:val="19"/>
              </w:rPr>
              <w:t xml:space="preserve">, Российская </w:t>
            </w:r>
            <w:r w:rsidR="00294B83" w:rsidRPr="006B4426">
              <w:rPr>
                <w:rFonts w:ascii="Times New Roman" w:hAnsi="Times New Roman" w:cs="Times New Roman"/>
                <w:sz w:val="19"/>
                <w:szCs w:val="19"/>
              </w:rPr>
              <w:t>Федерация</w:t>
            </w:r>
          </w:p>
          <w:p w:rsidR="00294B83" w:rsidRPr="006B4426" w:rsidRDefault="00294B83" w:rsidP="006C66B6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94B83" w:rsidRPr="006B4426" w:rsidRDefault="00B15DA5" w:rsidP="006C66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b/>
                <w:sz w:val="19"/>
                <w:szCs w:val="19"/>
              </w:rPr>
              <w:t>РЕФОРМЫ ПЕТРА: ПРОГРЕССИВНАЯ ЕВРОПЕИЗАЦИЯ ИЛИ БЮРОКРАТИЧЕСКИЙ МАСКАРАД В ЕВРОПЕЙСКИХ ОДЕЖДАХ</w:t>
            </w:r>
          </w:p>
          <w:p w:rsidR="00294B83" w:rsidRPr="006B4426" w:rsidRDefault="00294B83" w:rsidP="006C66B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Ххххххххххххххххххххххххххххххххххххххххххххххххххххххххххххххххххххххххххххххххххххххххххххххххххххххххххххххххххххххх.</w:t>
            </w:r>
          </w:p>
          <w:p w:rsidR="00294B83" w:rsidRPr="006B4426" w:rsidRDefault="00294B83" w:rsidP="006C66B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4B83" w:rsidRPr="006B4426" w:rsidRDefault="00294B83" w:rsidP="006C66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b/>
                <w:sz w:val="19"/>
                <w:szCs w:val="19"/>
              </w:rPr>
              <w:t>Список использованной литературы:</w:t>
            </w:r>
          </w:p>
          <w:p w:rsidR="00294B83" w:rsidRPr="006B4426" w:rsidRDefault="00294B83" w:rsidP="006C66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1.Хххххххххххххххххххххххххххххххх.</w:t>
            </w:r>
          </w:p>
          <w:p w:rsidR="00294B83" w:rsidRPr="006B4426" w:rsidRDefault="00294B83" w:rsidP="006C66B6">
            <w:pPr>
              <w:spacing w:after="0" w:line="36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2.Хххххххххххххххххххххххххххххххх.</w:t>
            </w:r>
            <w:r w:rsidRPr="006B442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294B83" w:rsidRPr="006B4426" w:rsidRDefault="00B15DA5" w:rsidP="006C66B6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B4426">
              <w:rPr>
                <w:rFonts w:ascii="Times New Roman" w:hAnsi="Times New Roman" w:cs="Times New Roman"/>
                <w:sz w:val="19"/>
                <w:szCs w:val="19"/>
              </w:rPr>
              <w:t>© Иванов А.А</w:t>
            </w:r>
            <w:r w:rsidR="00294B83" w:rsidRPr="006B4426">
              <w:rPr>
                <w:rFonts w:ascii="Times New Roman" w:hAnsi="Times New Roman" w:cs="Times New Roman"/>
                <w:sz w:val="19"/>
                <w:szCs w:val="19"/>
              </w:rPr>
              <w:t>., 2013</w:t>
            </w:r>
          </w:p>
        </w:tc>
      </w:tr>
    </w:tbl>
    <w:p w:rsidR="00C1051A" w:rsidRDefault="006E69DD" w:rsidP="00D045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23232"/>
          <w:spacing w:val="10"/>
          <w:sz w:val="20"/>
          <w:szCs w:val="20"/>
        </w:rPr>
      </w:pPr>
      <w:r w:rsidRPr="006B4426">
        <w:rPr>
          <w:rFonts w:ascii="Times New Roman" w:hAnsi="Times New Roman" w:cs="Times New Roman"/>
          <w:b/>
          <w:bCs/>
          <w:i/>
          <w:color w:val="323232"/>
          <w:spacing w:val="5"/>
          <w:sz w:val="20"/>
          <w:szCs w:val="20"/>
        </w:rPr>
        <w:t xml:space="preserve">Единый формат оформления </w:t>
      </w:r>
      <w:proofErr w:type="spellStart"/>
      <w:r w:rsidRPr="006B4426">
        <w:rPr>
          <w:rFonts w:ascii="Times New Roman" w:hAnsi="Times New Roman" w:cs="Times New Roman"/>
          <w:b/>
          <w:bCs/>
          <w:i/>
          <w:color w:val="323232"/>
          <w:spacing w:val="9"/>
          <w:sz w:val="20"/>
          <w:szCs w:val="20"/>
        </w:rPr>
        <w:t>пристатейных</w:t>
      </w:r>
      <w:proofErr w:type="spellEnd"/>
      <w:r w:rsidRPr="006B4426">
        <w:rPr>
          <w:rFonts w:ascii="Times New Roman" w:hAnsi="Times New Roman" w:cs="Times New Roman"/>
          <w:b/>
          <w:bCs/>
          <w:i/>
          <w:color w:val="323232"/>
          <w:spacing w:val="9"/>
          <w:sz w:val="20"/>
          <w:szCs w:val="20"/>
        </w:rPr>
        <w:t xml:space="preserve"> библиографических </w:t>
      </w:r>
      <w:r w:rsidRPr="006B4426">
        <w:rPr>
          <w:rFonts w:ascii="Times New Roman" w:hAnsi="Times New Roman" w:cs="Times New Roman"/>
          <w:b/>
          <w:bCs/>
          <w:i/>
          <w:color w:val="323232"/>
          <w:spacing w:val="11"/>
          <w:sz w:val="20"/>
          <w:szCs w:val="20"/>
        </w:rPr>
        <w:t xml:space="preserve">ссылок в соответствии </w:t>
      </w:r>
      <w:r w:rsidRPr="006B4426">
        <w:rPr>
          <w:rFonts w:ascii="Times New Roman" w:hAnsi="Times New Roman" w:cs="Times New Roman"/>
          <w:b/>
          <w:bCs/>
          <w:i/>
          <w:color w:val="323232"/>
          <w:spacing w:val="14"/>
          <w:sz w:val="20"/>
          <w:szCs w:val="20"/>
        </w:rPr>
        <w:t xml:space="preserve">с ГОСТ </w:t>
      </w:r>
      <w:proofErr w:type="gramStart"/>
      <w:r w:rsidRPr="006B4426">
        <w:rPr>
          <w:rFonts w:ascii="Times New Roman" w:hAnsi="Times New Roman" w:cs="Times New Roman"/>
          <w:b/>
          <w:bCs/>
          <w:i/>
          <w:color w:val="323232"/>
          <w:spacing w:val="14"/>
          <w:sz w:val="20"/>
          <w:szCs w:val="20"/>
        </w:rPr>
        <w:t>Р</w:t>
      </w:r>
      <w:proofErr w:type="gramEnd"/>
      <w:r w:rsidRPr="006B4426">
        <w:rPr>
          <w:rFonts w:ascii="Times New Roman" w:hAnsi="Times New Roman" w:cs="Times New Roman"/>
          <w:b/>
          <w:bCs/>
          <w:i/>
          <w:color w:val="323232"/>
          <w:spacing w:val="14"/>
          <w:sz w:val="20"/>
          <w:szCs w:val="20"/>
        </w:rPr>
        <w:t xml:space="preserve"> 7.0.5 2008 </w:t>
      </w:r>
      <w:r w:rsidRPr="006B4426">
        <w:rPr>
          <w:rFonts w:ascii="Times New Roman" w:hAnsi="Times New Roman" w:cs="Times New Roman"/>
          <w:b/>
          <w:bCs/>
          <w:i/>
          <w:color w:val="323232"/>
          <w:spacing w:val="10"/>
          <w:sz w:val="20"/>
          <w:szCs w:val="20"/>
        </w:rPr>
        <w:t>«Библиографическая ссылка»</w:t>
      </w:r>
    </w:p>
    <w:p w:rsidR="00D04574" w:rsidRPr="00D04574" w:rsidRDefault="00D04574" w:rsidP="00D045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23232"/>
          <w:spacing w:val="10"/>
          <w:sz w:val="20"/>
          <w:szCs w:val="20"/>
        </w:rPr>
      </w:pPr>
    </w:p>
    <w:p w:rsidR="006E69DD" w:rsidRPr="006B4426" w:rsidRDefault="006E69DD" w:rsidP="006E69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6"/>
          <w:sz w:val="20"/>
          <w:szCs w:val="20"/>
        </w:rPr>
      </w:pPr>
      <w:r w:rsidRPr="006B4426">
        <w:rPr>
          <w:rFonts w:ascii="Times New Roman" w:hAnsi="Times New Roman" w:cs="Times New Roman"/>
          <w:b/>
          <w:bCs/>
          <w:i/>
          <w:color w:val="000000"/>
          <w:spacing w:val="3"/>
          <w:sz w:val="20"/>
          <w:szCs w:val="20"/>
        </w:rPr>
        <w:t xml:space="preserve">(Примеры оформления ссылок </w:t>
      </w:r>
      <w:r w:rsidRPr="006B4426">
        <w:rPr>
          <w:rFonts w:ascii="Times New Roman" w:hAnsi="Times New Roman" w:cs="Times New Roman"/>
          <w:b/>
          <w:bCs/>
          <w:i/>
          <w:color w:val="000000"/>
          <w:spacing w:val="6"/>
          <w:sz w:val="20"/>
          <w:szCs w:val="20"/>
        </w:rPr>
        <w:t xml:space="preserve">и </w:t>
      </w:r>
      <w:proofErr w:type="spellStart"/>
      <w:r w:rsidRPr="006B4426">
        <w:rPr>
          <w:rFonts w:ascii="Times New Roman" w:hAnsi="Times New Roman" w:cs="Times New Roman"/>
          <w:b/>
          <w:bCs/>
          <w:i/>
          <w:color w:val="000000"/>
          <w:spacing w:val="6"/>
          <w:sz w:val="20"/>
          <w:szCs w:val="20"/>
        </w:rPr>
        <w:t>пристатейных</w:t>
      </w:r>
      <w:proofErr w:type="spellEnd"/>
      <w:r w:rsidRPr="006B4426">
        <w:rPr>
          <w:rFonts w:ascii="Times New Roman" w:hAnsi="Times New Roman" w:cs="Times New Roman"/>
          <w:b/>
          <w:bCs/>
          <w:i/>
          <w:color w:val="000000"/>
          <w:spacing w:val="6"/>
          <w:sz w:val="20"/>
          <w:szCs w:val="20"/>
        </w:rPr>
        <w:t xml:space="preserve"> списков литературы)</w:t>
      </w:r>
    </w:p>
    <w:p w:rsidR="00C1051A" w:rsidRPr="006B4426" w:rsidRDefault="00C1051A" w:rsidP="006E69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6"/>
          <w:sz w:val="20"/>
          <w:szCs w:val="20"/>
        </w:rPr>
      </w:pPr>
    </w:p>
    <w:p w:rsidR="006E69DD" w:rsidRPr="00D04574" w:rsidRDefault="006E69DD" w:rsidP="006E69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04574">
        <w:rPr>
          <w:rFonts w:ascii="Times New Roman" w:hAnsi="Times New Roman" w:cs="Times New Roman"/>
          <w:b/>
          <w:bCs/>
          <w:color w:val="000000"/>
          <w:spacing w:val="10"/>
          <w:sz w:val="16"/>
          <w:szCs w:val="16"/>
        </w:rPr>
        <w:t>Статьи из журналов и сборников:</w:t>
      </w:r>
    </w:p>
    <w:p w:rsidR="006E69DD" w:rsidRPr="00D04574" w:rsidRDefault="006E69DD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Адорно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Т. В. К логике социальных наук //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Вопр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</w:t>
      </w:r>
      <w:r w:rsidR="00C1051A" w:rsidRPr="00D04574">
        <w:rPr>
          <w:rFonts w:ascii="Times New Roman" w:hAnsi="Times New Roman" w:cs="Times New Roman"/>
          <w:bCs/>
          <w:color w:val="000000"/>
          <w:spacing w:val="-4"/>
          <w:sz w:val="16"/>
          <w:szCs w:val="16"/>
        </w:rPr>
        <w:t>философии. - 1992. - № 10. -</w:t>
      </w:r>
      <w:r w:rsidRPr="00D04574">
        <w:rPr>
          <w:rFonts w:ascii="Times New Roman" w:hAnsi="Times New Roman" w:cs="Times New Roman"/>
          <w:bCs/>
          <w:color w:val="000000"/>
          <w:spacing w:val="-4"/>
          <w:sz w:val="16"/>
          <w:szCs w:val="16"/>
        </w:rPr>
        <w:t xml:space="preserve"> С. 76-86.</w:t>
      </w:r>
    </w:p>
    <w:p w:rsidR="006E69DD" w:rsidRPr="00D04574" w:rsidRDefault="006E69DD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04574">
        <w:rPr>
          <w:rFonts w:ascii="Times New Roman" w:hAnsi="Times New Roman" w:cs="Times New Roman"/>
          <w:bCs/>
          <w:color w:val="000000"/>
          <w:spacing w:val="-5"/>
          <w:sz w:val="16"/>
          <w:szCs w:val="16"/>
          <w:lang w:val="en-US"/>
        </w:rPr>
        <w:t>Crawford P. J.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5"/>
          <w:sz w:val="16"/>
          <w:szCs w:val="16"/>
          <w:lang w:val="en-US"/>
        </w:rPr>
        <w:t xml:space="preserve"> The reference librarian and the business professor: a strategic alliance that works / P. J. Crawford, T. P. </w:t>
      </w:r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  <w:lang w:val="en-US"/>
        </w:rPr>
        <w:t xml:space="preserve">Barrett// Ref.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  <w:lang w:val="en-US"/>
        </w:rPr>
        <w:t>Libr</w:t>
      </w:r>
      <w:proofErr w:type="spellEnd"/>
      <w:r w:rsidR="00C1051A"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>. -</w:t>
      </w:r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 xml:space="preserve"> 1997. </w:t>
      </w:r>
      <w:proofErr w:type="spellStart"/>
      <w:proofErr w:type="gramStart"/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  <w:lang w:val="en-US"/>
        </w:rPr>
        <w:t>Vol</w:t>
      </w:r>
      <w:proofErr w:type="spellEnd"/>
      <w:r w:rsidR="00C1051A"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>. 3, № 58.</w:t>
      </w:r>
      <w:proofErr w:type="gramEnd"/>
      <w:r w:rsidR="00C1051A"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 xml:space="preserve"> -</w:t>
      </w:r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 xml:space="preserve"> </w:t>
      </w:r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  <w:lang w:val="en-US"/>
        </w:rPr>
        <w:t>P</w:t>
      </w:r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>. 75-85.</w:t>
      </w:r>
    </w:p>
    <w:p w:rsidR="006E69DD" w:rsidRPr="00D04574" w:rsidRDefault="006E69DD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04574">
        <w:rPr>
          <w:rFonts w:ascii="Times New Roman" w:hAnsi="Times New Roman" w:cs="Times New Roman"/>
          <w:i/>
          <w:iCs/>
          <w:color w:val="000000"/>
          <w:spacing w:val="-8"/>
          <w:sz w:val="16"/>
          <w:szCs w:val="16"/>
        </w:rPr>
        <w:t xml:space="preserve">Заголовок записи в ссылке может содержать имена одного, </w:t>
      </w:r>
      <w:r w:rsidRPr="00D04574">
        <w:rPr>
          <w:rFonts w:ascii="Times New Roman" w:hAnsi="Times New Roman" w:cs="Times New Roman"/>
          <w:i/>
          <w:iCs/>
          <w:color w:val="000000"/>
          <w:spacing w:val="-11"/>
          <w:sz w:val="16"/>
          <w:szCs w:val="16"/>
        </w:rPr>
        <w:t xml:space="preserve">двух или трех авторов документа. Имена авторов, указанные в заголовке, могут не повторяться в сведениях об </w:t>
      </w:r>
      <w:r w:rsidRPr="00D04574">
        <w:rPr>
          <w:rFonts w:ascii="Times New Roman" w:hAnsi="Times New Roman" w:cs="Times New Roman"/>
          <w:i/>
          <w:iCs/>
          <w:color w:val="000000"/>
          <w:spacing w:val="-28"/>
          <w:sz w:val="16"/>
          <w:szCs w:val="16"/>
        </w:rPr>
        <w:t>ответственности.</w:t>
      </w:r>
    </w:p>
    <w:p w:rsidR="006E69DD" w:rsidRPr="00D04574" w:rsidRDefault="006E69DD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04574">
        <w:rPr>
          <w:rFonts w:ascii="Times New Roman" w:hAnsi="Times New Roman" w:cs="Times New Roman"/>
          <w:i/>
          <w:iCs/>
          <w:color w:val="000000"/>
          <w:spacing w:val="-5"/>
          <w:sz w:val="16"/>
          <w:szCs w:val="16"/>
          <w:lang w:val="en-US"/>
        </w:rPr>
        <w:t xml:space="preserve">Crawford P.J., Barrett </w:t>
      </w:r>
      <w:r w:rsidRPr="00D04574">
        <w:rPr>
          <w:rFonts w:ascii="Times New Roman" w:hAnsi="Times New Roman" w:cs="Times New Roman"/>
          <w:i/>
          <w:iCs/>
          <w:color w:val="000000"/>
          <w:spacing w:val="-5"/>
          <w:sz w:val="16"/>
          <w:szCs w:val="16"/>
        </w:rPr>
        <w:t>Т</w:t>
      </w:r>
      <w:r w:rsidRPr="00D04574">
        <w:rPr>
          <w:rFonts w:ascii="Times New Roman" w:hAnsi="Times New Roman" w:cs="Times New Roman"/>
          <w:i/>
          <w:iCs/>
          <w:color w:val="000000"/>
          <w:spacing w:val="-5"/>
          <w:sz w:val="16"/>
          <w:szCs w:val="16"/>
          <w:lang w:val="en-US"/>
        </w:rPr>
        <w:t>. P.</w:t>
      </w:r>
      <w:proofErr w:type="gramEnd"/>
      <w:r w:rsidRPr="00D04574">
        <w:rPr>
          <w:rFonts w:ascii="Times New Roman" w:hAnsi="Times New Roman" w:cs="Times New Roman"/>
          <w:i/>
          <w:iCs/>
          <w:color w:val="000000"/>
          <w:spacing w:val="-5"/>
          <w:sz w:val="16"/>
          <w:szCs w:val="16"/>
          <w:lang w:val="en-US"/>
        </w:rPr>
        <w:t xml:space="preserve"> The reference librarian and the business professor: a strategic alliance that works // Ref. </w:t>
      </w:r>
      <w:proofErr w:type="spellStart"/>
      <w:r w:rsidRPr="00D04574">
        <w:rPr>
          <w:rFonts w:ascii="Times New Roman" w:hAnsi="Times New Roman" w:cs="Times New Roman"/>
          <w:i/>
          <w:iCs/>
          <w:color w:val="000000"/>
          <w:spacing w:val="-5"/>
          <w:sz w:val="16"/>
          <w:szCs w:val="16"/>
          <w:lang w:val="en-US"/>
        </w:rPr>
        <w:t>Libr</w:t>
      </w:r>
      <w:proofErr w:type="spellEnd"/>
      <w:r w:rsidRPr="00D04574">
        <w:rPr>
          <w:rFonts w:ascii="Times New Roman" w:hAnsi="Times New Roman" w:cs="Times New Roman"/>
          <w:i/>
          <w:iCs/>
          <w:color w:val="000000"/>
          <w:spacing w:val="-5"/>
          <w:sz w:val="16"/>
          <w:szCs w:val="16"/>
        </w:rPr>
        <w:t xml:space="preserve">. 1997. </w:t>
      </w:r>
      <w:proofErr w:type="spellStart"/>
      <w:proofErr w:type="gramStart"/>
      <w:r w:rsidRPr="00D04574">
        <w:rPr>
          <w:rFonts w:ascii="Times New Roman" w:hAnsi="Times New Roman" w:cs="Times New Roman"/>
          <w:i/>
          <w:iCs/>
          <w:color w:val="000000"/>
          <w:spacing w:val="-4"/>
          <w:sz w:val="16"/>
          <w:szCs w:val="16"/>
          <w:lang w:val="en-US"/>
        </w:rPr>
        <w:t>Vol</w:t>
      </w:r>
      <w:proofErr w:type="spellEnd"/>
      <w:r w:rsidRPr="00D04574">
        <w:rPr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. 3.</w:t>
      </w:r>
      <w:proofErr w:type="gramEnd"/>
      <w:r w:rsidRPr="00D04574">
        <w:rPr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 xml:space="preserve"> № 58. </w:t>
      </w:r>
      <w:r w:rsidRPr="00D04574">
        <w:rPr>
          <w:rFonts w:ascii="Times New Roman" w:hAnsi="Times New Roman" w:cs="Times New Roman"/>
          <w:i/>
          <w:iCs/>
          <w:color w:val="000000"/>
          <w:spacing w:val="-4"/>
          <w:sz w:val="16"/>
          <w:szCs w:val="16"/>
          <w:lang w:val="en-US"/>
        </w:rPr>
        <w:t>P</w:t>
      </w:r>
      <w:r w:rsidRPr="00D04574">
        <w:rPr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. 75-85.</w:t>
      </w:r>
    </w:p>
    <w:p w:rsidR="006E69DD" w:rsidRPr="00D04574" w:rsidRDefault="006E69DD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04574">
        <w:rPr>
          <w:rFonts w:ascii="Times New Roman" w:hAnsi="Times New Roman" w:cs="Times New Roman"/>
          <w:i/>
          <w:iCs/>
          <w:color w:val="000000"/>
          <w:spacing w:val="-13"/>
          <w:sz w:val="16"/>
          <w:szCs w:val="16"/>
        </w:rPr>
        <w:t xml:space="preserve">Если авторов четыре и более, то заголовок не применяют </w:t>
      </w:r>
      <w:r w:rsidRPr="00D04574">
        <w:rPr>
          <w:rFonts w:ascii="Times New Roman" w:hAnsi="Times New Roman" w:cs="Times New Roman"/>
          <w:i/>
          <w:iCs/>
          <w:color w:val="000000"/>
          <w:spacing w:val="-6"/>
          <w:sz w:val="16"/>
          <w:szCs w:val="16"/>
        </w:rPr>
        <w:t>(ГОСТ 7.80-2000).</w:t>
      </w:r>
    </w:p>
    <w:p w:rsidR="006E69DD" w:rsidRPr="00D04574" w:rsidRDefault="006E69DD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04574">
        <w:rPr>
          <w:rFonts w:ascii="Times New Roman" w:hAnsi="Times New Roman" w:cs="Times New Roman"/>
          <w:bCs/>
          <w:color w:val="000000"/>
          <w:spacing w:val="-6"/>
          <w:sz w:val="16"/>
          <w:szCs w:val="16"/>
        </w:rPr>
        <w:t xml:space="preserve">Корнилов В.И. Турбулентный пограничный слой на теле вращения при периодическом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6"/>
          <w:sz w:val="16"/>
          <w:szCs w:val="16"/>
        </w:rPr>
        <w:t>вдуве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6"/>
          <w:sz w:val="16"/>
          <w:szCs w:val="16"/>
        </w:rPr>
        <w:t xml:space="preserve">/отсосе // Теплофизика </w:t>
      </w:r>
      <w:r w:rsidR="00C1051A"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>и аэромеханика. - 2006. - Т. 13, №. 3. -</w:t>
      </w:r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 xml:space="preserve"> С. 369-385.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  <w:sz w:val="16"/>
          <w:szCs w:val="16"/>
        </w:rPr>
      </w:pPr>
      <w:r w:rsidRPr="00D04574">
        <w:rPr>
          <w:rFonts w:ascii="Times New Roman" w:hAnsi="Times New Roman" w:cs="Times New Roman"/>
          <w:bCs/>
          <w:color w:val="000000"/>
          <w:spacing w:val="-6"/>
          <w:sz w:val="16"/>
          <w:szCs w:val="16"/>
        </w:rPr>
        <w:t xml:space="preserve">Кузнецов А. Ю. Консорциум - </w:t>
      </w:r>
      <w:r w:rsidR="006E69DD" w:rsidRPr="00D04574">
        <w:rPr>
          <w:rFonts w:ascii="Times New Roman" w:hAnsi="Times New Roman" w:cs="Times New Roman"/>
          <w:bCs/>
          <w:color w:val="000000"/>
          <w:spacing w:val="-6"/>
          <w:sz w:val="16"/>
          <w:szCs w:val="16"/>
        </w:rPr>
        <w:t xml:space="preserve">механизм организации </w:t>
      </w:r>
      <w:r w:rsidR="006E69DD"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подписки на электронные ресурсы // Российский фонд </w:t>
      </w:r>
      <w:r w:rsidR="006E69DD" w:rsidRPr="00D04574">
        <w:rPr>
          <w:rFonts w:ascii="Times New Roman" w:hAnsi="Times New Roman" w:cs="Times New Roman"/>
          <w:bCs/>
          <w:color w:val="000000"/>
          <w:spacing w:val="-8"/>
          <w:sz w:val="16"/>
          <w:szCs w:val="16"/>
        </w:rPr>
        <w:t xml:space="preserve">фундаментальных исследований: десять лет служения </w:t>
      </w:r>
      <w:r w:rsidRPr="00D04574">
        <w:rPr>
          <w:rFonts w:ascii="Times New Roman" w:hAnsi="Times New Roman" w:cs="Times New Roman"/>
          <w:bCs/>
          <w:color w:val="000000"/>
          <w:spacing w:val="-5"/>
          <w:sz w:val="16"/>
          <w:szCs w:val="16"/>
        </w:rPr>
        <w:t xml:space="preserve">российской науке. - М.: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5"/>
          <w:sz w:val="16"/>
          <w:szCs w:val="16"/>
        </w:rPr>
        <w:t>Науч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5"/>
          <w:sz w:val="16"/>
          <w:szCs w:val="16"/>
        </w:rPr>
        <w:t xml:space="preserve">. мир, 2003. - </w:t>
      </w:r>
      <w:r w:rsidR="006E69DD" w:rsidRPr="00D04574">
        <w:rPr>
          <w:rFonts w:ascii="Times New Roman" w:hAnsi="Times New Roman" w:cs="Times New Roman"/>
          <w:bCs/>
          <w:color w:val="000000"/>
          <w:spacing w:val="-5"/>
          <w:sz w:val="16"/>
          <w:szCs w:val="16"/>
        </w:rPr>
        <w:t>С. 340-342.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Тарасова В. И. Политическая история Латинской Америки : </w:t>
      </w:r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>учеб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>.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 xml:space="preserve"> 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>д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3"/>
          <w:sz w:val="16"/>
          <w:szCs w:val="16"/>
        </w:rPr>
        <w:t xml:space="preserve">ля вузов. - 2-е изд. - М.: Проспект, 2006. - С. </w:t>
      </w:r>
      <w:r w:rsidRPr="00D04574">
        <w:rPr>
          <w:rFonts w:ascii="Times New Roman" w:hAnsi="Times New Roman" w:cs="Times New Roman"/>
          <w:bCs/>
          <w:color w:val="000000"/>
          <w:sz w:val="16"/>
          <w:szCs w:val="16"/>
        </w:rPr>
        <w:t>305-412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i/>
          <w:color w:val="000000"/>
          <w:spacing w:val="-7"/>
          <w:sz w:val="16"/>
          <w:szCs w:val="16"/>
        </w:rPr>
        <w:t>Допускается предписанный знак точку и тире, разделяющий области библиографического описания, заменять точкой.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Философия культуры и философия науки: проблемы и гипотезы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: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межвуз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сб.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науч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тр. /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Сарат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гос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ун-т; [под ред. С. Ф.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Мартыновича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]. Саратов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: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Изд-во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Сарат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ун-та, 1999. - 199 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с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i/>
          <w:color w:val="000000"/>
          <w:spacing w:val="-7"/>
          <w:sz w:val="16"/>
          <w:szCs w:val="16"/>
        </w:rPr>
        <w:t>Допускается не использовать квадратные скобки для сведений, заимствованных не из предписанного источника информации.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Райзберг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Б. А. Современный экономический словарь / Б. А.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Райзберг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, Л. UJ. Лозовский, Е. Б. Стародубцева. -5-е изд.,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перераб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и доп. - М.:ИНФРА-М, 2006. - 494 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с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i/>
          <w:color w:val="000000"/>
          <w:spacing w:val="-7"/>
          <w:sz w:val="16"/>
          <w:szCs w:val="16"/>
        </w:rPr>
        <w:t>Заголовок записи в ссылке может содержать имена одного, двух или трех авторов документа. Имена авторов, указанные в заголовке, не повторяются в сведениях об ответственности. Поэтому: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Райзберг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Б. А., Лозовский Л. Ш., Стародубцева Е. Б. Современный экономический словарь. 5-е изд.,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перераб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и доп. М.: ИНФРА-М, 2006. 494 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с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i/>
          <w:color w:val="000000"/>
          <w:spacing w:val="-7"/>
          <w:sz w:val="16"/>
          <w:szCs w:val="16"/>
        </w:rPr>
        <w:t xml:space="preserve">Если авторов четыре и более, то заголовок не применяют (ГОСТ 7.80-2000). 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  <w:t>Авторефераты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Глухов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В.А. Исследование, разработка и построение системы электронной доставки документов в библиотеке: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Автореф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дис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канд.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техн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наук. - Новосибирск, 2000. - 18 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с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  <w:t>Диссертации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Фенухин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В. И. Этнополитические конфликты в современной России: на примере Северокавказского региона :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дис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.... канд. 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полит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, наук. - М.. 2002. - С. 54-55.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  <w:t>Аналитические обзоры: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Экономика и политика России и государств ближнего зарубежья :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аналит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 обзор, апр. 2007/ Рос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а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кад. наук,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Ин-т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мировой экономики и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междунар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 отношений. - М.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: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ИМЭМО, 2007. - 39 с.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  <w:t>Патенты: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Патент РФ № 2000130511/28, 04.12.2000.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Еськов Д.Н.,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Бонштедт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Б.Э.,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Корешев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С.Н., Лебедева Г.И., Серегин А.Г. Оптико-электронный аппарат//Патент России № 2122745.1998.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Бюл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 № 33.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  <w:t>Материалы конференций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Археология: история и перспективы: сб. ст. Первой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межрегион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,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конф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.. Ярославль, 2003. 350 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с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Марьинских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Д.М. Разработка ландшафтного плана как необходимое условие устойчивого развития города (на примере Тюмени) // Экология ландшафта и планирование землепользования: тезисы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докл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Всерос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конф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 (Иркутск, 11-12 сент. 2000 г.). - Новосибирск, 2000. - С.125-128.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</w:pPr>
      <w:proofErr w:type="spellStart"/>
      <w:proofErr w:type="gramStart"/>
      <w:r w:rsidRPr="00D04574"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  <w:t>Интернет-документы</w:t>
      </w:r>
      <w:proofErr w:type="spellEnd"/>
      <w:proofErr w:type="gramEnd"/>
      <w:r w:rsidRPr="00D04574">
        <w:rPr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  <w:t>: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Официальные периодические издания : электронный путеводитель / Рос</w:t>
      </w:r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</w:t>
      </w:r>
      <w:proofErr w:type="spellStart"/>
      <w:proofErr w:type="gram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н</w:t>
      </w:r>
      <w:proofErr w:type="gram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ац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. б-ка, Центр правовой информации. [СПб.], 20052007. URL: http://www.nlr.ru/lawcenter/izd/index.html (дата обращения: 18.01.2007).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Логинова Л. Г. Сущность результата дополнительного образования детей // Образование: исследовано в мире: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междунар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науч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пед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интернет-журн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. 21.10.03. URL: http://www.oim.ru/reader.asp7nomers 366 (дата обращения: 17.04.07). 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Рынок тренингов Новосибирска: своя игра [Электронный ресурс]. - Режим доступа: http://nsk.adme.ru/news/2006/07/03/2121 .</w:t>
      </w: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html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(дата обращения: 17.10.08).</w:t>
      </w:r>
    </w:p>
    <w:p w:rsidR="00C1051A" w:rsidRPr="00D04574" w:rsidRDefault="00C1051A" w:rsidP="00C105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</w:pPr>
      <w:proofErr w:type="spellStart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>Литчфорд</w:t>
      </w:r>
      <w:proofErr w:type="spellEnd"/>
      <w:r w:rsidRPr="00D04574">
        <w:rPr>
          <w:rFonts w:ascii="Times New Roman" w:hAnsi="Times New Roman" w:cs="Times New Roman"/>
          <w:bCs/>
          <w:color w:val="000000"/>
          <w:spacing w:val="-7"/>
          <w:sz w:val="16"/>
          <w:szCs w:val="16"/>
        </w:rPr>
        <w:t xml:space="preserve"> Е. У. С Белой Армией по Сибири [Электронный ресурс] // Восточный фронт Армии Генерала А. В. Колчака: сайт. - URL: http://east-front.narod.ru/memo/latchford.htm (дата обращения 23.08.2007).</w:t>
      </w:r>
    </w:p>
    <w:p w:rsidR="006E69DD" w:rsidRPr="00D04574" w:rsidRDefault="006E69DD" w:rsidP="00C1051A">
      <w:pPr>
        <w:shd w:val="clear" w:color="auto" w:fill="FFFFFF"/>
        <w:spacing w:after="0" w:line="240" w:lineRule="auto"/>
        <w:ind w:hanging="3418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D04574">
        <w:rPr>
          <w:rFonts w:ascii="Times New Roman" w:hAnsi="Times New Roman" w:cs="Times New Roman"/>
          <w:b/>
          <w:bCs/>
          <w:color w:val="000000"/>
          <w:spacing w:val="8"/>
          <w:sz w:val="16"/>
          <w:szCs w:val="16"/>
        </w:rPr>
        <w:t>Монографи</w:t>
      </w:r>
      <w:proofErr w:type="spellEnd"/>
    </w:p>
    <w:sectPr w:rsidR="006E69DD" w:rsidRPr="00D04574" w:rsidSect="00026BF9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F3D" w:rsidRDefault="00473F3D" w:rsidP="00C64AD9">
      <w:pPr>
        <w:spacing w:after="0" w:line="240" w:lineRule="auto"/>
      </w:pPr>
      <w:r>
        <w:separator/>
      </w:r>
    </w:p>
  </w:endnote>
  <w:endnote w:type="continuationSeparator" w:id="1">
    <w:p w:rsidR="00473F3D" w:rsidRDefault="00473F3D" w:rsidP="00C6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F3D" w:rsidRDefault="00473F3D" w:rsidP="00C64AD9">
      <w:pPr>
        <w:spacing w:after="0" w:line="240" w:lineRule="auto"/>
      </w:pPr>
      <w:r>
        <w:separator/>
      </w:r>
    </w:p>
  </w:footnote>
  <w:footnote w:type="continuationSeparator" w:id="1">
    <w:p w:rsidR="00473F3D" w:rsidRDefault="00473F3D" w:rsidP="00C6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D9" w:rsidRDefault="00C64A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4963"/>
    <w:multiLevelType w:val="hybridMultilevel"/>
    <w:tmpl w:val="BED44094"/>
    <w:lvl w:ilvl="0" w:tplc="790E7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F61935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1440F"/>
    <w:multiLevelType w:val="hybridMultilevel"/>
    <w:tmpl w:val="19DEBAA8"/>
    <w:lvl w:ilvl="0" w:tplc="D236E3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D38"/>
    <w:rsid w:val="0001104B"/>
    <w:rsid w:val="00026BF9"/>
    <w:rsid w:val="00062869"/>
    <w:rsid w:val="001066FC"/>
    <w:rsid w:val="00151566"/>
    <w:rsid w:val="00184FAE"/>
    <w:rsid w:val="0018595F"/>
    <w:rsid w:val="001A0BBB"/>
    <w:rsid w:val="001A1E5E"/>
    <w:rsid w:val="001A7B4F"/>
    <w:rsid w:val="001C40A2"/>
    <w:rsid w:val="001E3E0F"/>
    <w:rsid w:val="001F77C8"/>
    <w:rsid w:val="002176DB"/>
    <w:rsid w:val="00217BCB"/>
    <w:rsid w:val="002374E3"/>
    <w:rsid w:val="00273422"/>
    <w:rsid w:val="00294B83"/>
    <w:rsid w:val="002A2F55"/>
    <w:rsid w:val="002E6BF5"/>
    <w:rsid w:val="003115ED"/>
    <w:rsid w:val="003214E4"/>
    <w:rsid w:val="00374797"/>
    <w:rsid w:val="003A180C"/>
    <w:rsid w:val="003A6E4F"/>
    <w:rsid w:val="003E36D8"/>
    <w:rsid w:val="00406B05"/>
    <w:rsid w:val="00411202"/>
    <w:rsid w:val="00413082"/>
    <w:rsid w:val="00473F3D"/>
    <w:rsid w:val="004B367B"/>
    <w:rsid w:val="004E212C"/>
    <w:rsid w:val="004E778B"/>
    <w:rsid w:val="00520DBD"/>
    <w:rsid w:val="005666E2"/>
    <w:rsid w:val="005C0B54"/>
    <w:rsid w:val="0061311A"/>
    <w:rsid w:val="00613355"/>
    <w:rsid w:val="00631159"/>
    <w:rsid w:val="00640459"/>
    <w:rsid w:val="00676D8A"/>
    <w:rsid w:val="00677DCE"/>
    <w:rsid w:val="006B23C8"/>
    <w:rsid w:val="006B4426"/>
    <w:rsid w:val="006C66B6"/>
    <w:rsid w:val="006E69DD"/>
    <w:rsid w:val="006F5C17"/>
    <w:rsid w:val="00702277"/>
    <w:rsid w:val="0074742C"/>
    <w:rsid w:val="00751291"/>
    <w:rsid w:val="00763CE5"/>
    <w:rsid w:val="007F2758"/>
    <w:rsid w:val="008255E5"/>
    <w:rsid w:val="00880658"/>
    <w:rsid w:val="00881228"/>
    <w:rsid w:val="008C0FD4"/>
    <w:rsid w:val="008D3798"/>
    <w:rsid w:val="00914D7D"/>
    <w:rsid w:val="00925451"/>
    <w:rsid w:val="00946A93"/>
    <w:rsid w:val="00950978"/>
    <w:rsid w:val="009545B0"/>
    <w:rsid w:val="0098401A"/>
    <w:rsid w:val="009F10FE"/>
    <w:rsid w:val="00A24C49"/>
    <w:rsid w:val="00A465D9"/>
    <w:rsid w:val="00A47470"/>
    <w:rsid w:val="00AA05D9"/>
    <w:rsid w:val="00B15DA5"/>
    <w:rsid w:val="00B2521E"/>
    <w:rsid w:val="00B3582B"/>
    <w:rsid w:val="00B76900"/>
    <w:rsid w:val="00BA516D"/>
    <w:rsid w:val="00BB7186"/>
    <w:rsid w:val="00BC08F4"/>
    <w:rsid w:val="00BE11DD"/>
    <w:rsid w:val="00C1051A"/>
    <w:rsid w:val="00C20586"/>
    <w:rsid w:val="00C22CD8"/>
    <w:rsid w:val="00C64AD9"/>
    <w:rsid w:val="00C6638F"/>
    <w:rsid w:val="00C72DF1"/>
    <w:rsid w:val="00C76CAE"/>
    <w:rsid w:val="00C91869"/>
    <w:rsid w:val="00C92BC4"/>
    <w:rsid w:val="00CF15AA"/>
    <w:rsid w:val="00D04574"/>
    <w:rsid w:val="00D158DB"/>
    <w:rsid w:val="00D4158C"/>
    <w:rsid w:val="00D52439"/>
    <w:rsid w:val="00D67D36"/>
    <w:rsid w:val="00D75C6A"/>
    <w:rsid w:val="00DA3FEB"/>
    <w:rsid w:val="00DD1FF1"/>
    <w:rsid w:val="00EF6F99"/>
    <w:rsid w:val="00F16D38"/>
    <w:rsid w:val="00F651E3"/>
    <w:rsid w:val="00F935CD"/>
    <w:rsid w:val="00FF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D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6D38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880658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80658"/>
    <w:rPr>
      <w:rFonts w:ascii="Times New Roman" w:eastAsia="Times New Roman" w:hAnsi="Times New Roman"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5"/>
    <w:rsid w:val="00880658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50">
    <w:name w:val="Основной текст (5)"/>
    <w:basedOn w:val="a"/>
    <w:link w:val="5"/>
    <w:rsid w:val="0088065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rsid w:val="00294B83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4B8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C64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4AD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4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4AD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4AD9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1C40A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D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6D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omgm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УЧРЕЖДЕНИЕВЫСШЕГО ПРОФЕССИОНАЛЬНОГО ОБРАЗОВАНИЯ ОМСКАЯ ГОСУДАРСТВЕННАЯ МЕДИЦИНСКАЯ АКАДЕМИЯМИНИСТЕРСТВА ЗДРАВООХРАНЕНИЯ РОССИЙСКОЙ ФЕДЕРЕЦИИ</vt:lpstr>
    </vt:vector>
  </TitlesOfParts>
  <Company/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Your User Name</cp:lastModifiedBy>
  <cp:revision>2</cp:revision>
  <cp:lastPrinted>2012-12-10T06:40:00Z</cp:lastPrinted>
  <dcterms:created xsi:type="dcterms:W3CDTF">2014-01-11T20:18:00Z</dcterms:created>
  <dcterms:modified xsi:type="dcterms:W3CDTF">2014-01-11T20:18:00Z</dcterms:modified>
</cp:coreProperties>
</file>